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E32" w:rsidRPr="00655E32" w:rsidRDefault="00655E32" w:rsidP="00655E32">
      <w:pPr>
        <w:widowControl/>
        <w:shd w:val="clear" w:color="auto" w:fill="FEFEFE"/>
        <w:spacing w:line="360" w:lineRule="atLeast"/>
        <w:jc w:val="left"/>
        <w:rPr>
          <w:rFonts w:ascii="宋体" w:eastAsia="宋体" w:hAnsi="宋体" w:cs="宋体"/>
          <w:color w:val="000000" w:themeColor="text1"/>
          <w:kern w:val="0"/>
          <w:szCs w:val="21"/>
        </w:rPr>
      </w:pPr>
      <w:r w:rsidRPr="00655E32">
        <w:rPr>
          <w:rFonts w:ascii="宋体" w:eastAsia="宋体" w:hAnsi="宋体" w:cs="宋体" w:hint="eastAsia"/>
          <w:color w:val="000000" w:themeColor="text1"/>
          <w:kern w:val="0"/>
          <w:szCs w:val="21"/>
        </w:rPr>
        <w:t>北京市建设委员会关于公布北京市享受优惠政策配套住房标准的通知</w:t>
      </w:r>
    </w:p>
    <w:p w:rsidR="00655E32" w:rsidRPr="00655E32" w:rsidRDefault="00655E32" w:rsidP="00655E32">
      <w:pPr>
        <w:widowControl/>
        <w:shd w:val="clear" w:color="auto" w:fill="FEFEFE"/>
        <w:spacing w:line="360" w:lineRule="atLeast"/>
        <w:jc w:val="left"/>
        <w:rPr>
          <w:rFonts w:ascii="宋体" w:eastAsia="宋体" w:hAnsi="宋体" w:cs="宋体" w:hint="eastAsia"/>
          <w:color w:val="000000" w:themeColor="text1"/>
          <w:kern w:val="0"/>
          <w:szCs w:val="21"/>
        </w:rPr>
      </w:pPr>
      <w:proofErr w:type="gramStart"/>
      <w:r w:rsidRPr="00655E32">
        <w:rPr>
          <w:rFonts w:ascii="宋体" w:eastAsia="宋体" w:hAnsi="宋体" w:cs="宋体" w:hint="eastAsia"/>
          <w:color w:val="000000" w:themeColor="text1"/>
          <w:kern w:val="0"/>
          <w:szCs w:val="21"/>
        </w:rPr>
        <w:t>京建住</w:t>
      </w:r>
      <w:proofErr w:type="gramEnd"/>
      <w:r w:rsidRPr="00655E32">
        <w:rPr>
          <w:rFonts w:ascii="宋体" w:eastAsia="宋体" w:hAnsi="宋体" w:cs="宋体" w:hint="eastAsia"/>
          <w:color w:val="000000" w:themeColor="text1"/>
          <w:kern w:val="0"/>
          <w:szCs w:val="21"/>
        </w:rPr>
        <w:t>[2005]528号                       2005-06-16</w:t>
      </w:r>
    </w:p>
    <w:p w:rsidR="00655E32" w:rsidRPr="00655E32" w:rsidRDefault="00655E32" w:rsidP="00655E32">
      <w:pPr>
        <w:widowControl/>
        <w:shd w:val="clear" w:color="auto" w:fill="FEFEFE"/>
        <w:spacing w:line="360" w:lineRule="atLeast"/>
        <w:jc w:val="left"/>
        <w:rPr>
          <w:rFonts w:ascii="宋体" w:eastAsia="宋体" w:hAnsi="宋体" w:cs="宋体" w:hint="eastAsia"/>
          <w:color w:val="000000" w:themeColor="text1"/>
          <w:kern w:val="0"/>
          <w:szCs w:val="21"/>
        </w:rPr>
      </w:pPr>
      <w:r w:rsidRPr="00655E32">
        <w:rPr>
          <w:rFonts w:ascii="宋体" w:eastAsia="宋体" w:hAnsi="宋体" w:cs="宋体" w:hint="eastAsia"/>
          <w:color w:val="000000" w:themeColor="text1"/>
          <w:kern w:val="0"/>
          <w:szCs w:val="21"/>
        </w:rPr>
        <w:t>各有关单位：</w:t>
      </w:r>
      <w:r w:rsidRPr="00655E32">
        <w:rPr>
          <w:rFonts w:ascii="宋体" w:eastAsia="宋体" w:hAnsi="宋体" w:cs="宋体" w:hint="eastAsia"/>
          <w:color w:val="000000" w:themeColor="text1"/>
          <w:kern w:val="0"/>
        </w:rPr>
        <w:t> </w:t>
      </w:r>
      <w:r w:rsidRPr="00655E32">
        <w:rPr>
          <w:rFonts w:ascii="宋体" w:eastAsia="宋体" w:hAnsi="宋体" w:cs="宋体" w:hint="eastAsia"/>
          <w:color w:val="000000" w:themeColor="text1"/>
          <w:kern w:val="0"/>
          <w:szCs w:val="21"/>
        </w:rPr>
        <w:br/>
        <w:t>为贯彻《</w:t>
      </w:r>
      <w:hyperlink r:id="rId4" w:tgtFrame="_blank" w:history="1">
        <w:r w:rsidRPr="00655E32">
          <w:rPr>
            <w:rFonts w:ascii="宋体" w:eastAsia="宋体" w:hAnsi="宋体" w:cs="宋体" w:hint="eastAsia"/>
            <w:color w:val="000000" w:themeColor="text1"/>
            <w:kern w:val="0"/>
          </w:rPr>
          <w:t>国务院办公厅转发建设部等部门关于做好稳定住房价格工作意见的通知</w:t>
        </w:r>
      </w:hyperlink>
      <w:r w:rsidRPr="00655E32">
        <w:rPr>
          <w:rFonts w:ascii="宋体" w:eastAsia="宋体" w:hAnsi="宋体" w:cs="宋体" w:hint="eastAsia"/>
          <w:color w:val="000000" w:themeColor="text1"/>
          <w:kern w:val="0"/>
          <w:szCs w:val="21"/>
        </w:rPr>
        <w:t>》（</w:t>
      </w:r>
      <w:hyperlink r:id="rId5" w:tgtFrame="_blank" w:history="1">
        <w:r w:rsidRPr="00655E32">
          <w:rPr>
            <w:rFonts w:ascii="宋体" w:eastAsia="宋体" w:hAnsi="宋体" w:cs="宋体" w:hint="eastAsia"/>
            <w:color w:val="000000" w:themeColor="text1"/>
            <w:kern w:val="0"/>
          </w:rPr>
          <w:t>国办发[2005]26号</w:t>
        </w:r>
      </w:hyperlink>
      <w:r w:rsidRPr="00655E32">
        <w:rPr>
          <w:rFonts w:ascii="宋体" w:eastAsia="宋体" w:hAnsi="宋体" w:cs="宋体" w:hint="eastAsia"/>
          <w:color w:val="000000" w:themeColor="text1"/>
          <w:kern w:val="0"/>
          <w:szCs w:val="21"/>
        </w:rPr>
        <w:t>）的精神，结合我市居民住房实际情况，经市政府同意，我市享受优惠政策普通住房标准应同时满足以下三个条件：住宅小区建筑容积率在1.0（含）以上;单套建筑面积在140（含）平方米以下;实际成交价低于同级别土地上住房平均交易价格1.2倍以下。</w:t>
      </w:r>
      <w:r w:rsidRPr="00655E32">
        <w:rPr>
          <w:rFonts w:ascii="宋体" w:eastAsia="宋体" w:hAnsi="宋体" w:cs="宋体" w:hint="eastAsia"/>
          <w:color w:val="000000" w:themeColor="text1"/>
          <w:kern w:val="0"/>
          <w:szCs w:val="21"/>
        </w:rPr>
        <w:br/>
        <w:t> </w:t>
      </w:r>
      <w:r w:rsidRPr="00655E32">
        <w:rPr>
          <w:rFonts w:ascii="宋体" w:eastAsia="宋体" w:hAnsi="宋体" w:cs="宋体" w:hint="eastAsia"/>
          <w:color w:val="000000" w:themeColor="text1"/>
          <w:kern w:val="0"/>
          <w:szCs w:val="21"/>
        </w:rPr>
        <w:br/>
        <w:t>今年不同级别土地上的住房平均交易价格见附件，六至十级土地上住房平均交易价格按六级执行。住房平均交易价格依据上年住房平均交易价格确定，每年公布一次。</w:t>
      </w:r>
    </w:p>
    <w:p w:rsidR="00655E32" w:rsidRDefault="00655E32" w:rsidP="00655E32">
      <w:pPr>
        <w:widowControl/>
        <w:shd w:val="clear" w:color="auto" w:fill="FEFEFE"/>
        <w:spacing w:line="360" w:lineRule="atLeast"/>
        <w:jc w:val="left"/>
        <w:rPr>
          <w:rFonts w:ascii="宋体" w:eastAsia="宋体" w:hAnsi="宋体" w:cs="宋体" w:hint="eastAsia"/>
          <w:color w:val="000000" w:themeColor="text1"/>
          <w:kern w:val="0"/>
          <w:szCs w:val="21"/>
        </w:rPr>
      </w:pPr>
      <w:r w:rsidRPr="00655E32">
        <w:rPr>
          <w:rFonts w:ascii="宋体" w:eastAsia="宋体" w:hAnsi="宋体" w:cs="宋体" w:hint="eastAsia"/>
          <w:color w:val="000000" w:themeColor="text1"/>
          <w:kern w:val="0"/>
          <w:szCs w:val="21"/>
        </w:rPr>
        <w:t>相关政策—</w:t>
      </w:r>
      <w:hyperlink r:id="rId6" w:history="1">
        <w:r w:rsidRPr="00655E32">
          <w:rPr>
            <w:rFonts w:ascii="宋体" w:eastAsia="宋体" w:hAnsi="宋体" w:cs="宋体" w:hint="eastAsia"/>
            <w:color w:val="000000" w:themeColor="text1"/>
            <w:kern w:val="0"/>
          </w:rPr>
          <w:t>京地税营[2014]96号 北京市地方税务局、北京市财政局、北京市住房和城乡建设委员会关于调整个人销售已购住房普通住房标准的通知</w:t>
        </w:r>
      </w:hyperlink>
      <w:r w:rsidRPr="00655E32">
        <w:rPr>
          <w:rFonts w:ascii="宋体" w:eastAsia="宋体" w:hAnsi="宋体" w:cs="宋体" w:hint="eastAsia"/>
          <w:color w:val="000000" w:themeColor="text1"/>
          <w:kern w:val="0"/>
          <w:szCs w:val="21"/>
        </w:rPr>
        <w:t> </w:t>
      </w:r>
      <w:r w:rsidRPr="00655E32">
        <w:rPr>
          <w:rFonts w:ascii="宋体" w:eastAsia="宋体" w:hAnsi="宋体" w:cs="宋体" w:hint="eastAsia"/>
          <w:color w:val="000000" w:themeColor="text1"/>
          <w:kern w:val="0"/>
          <w:szCs w:val="21"/>
        </w:rPr>
        <w:br/>
      </w:r>
      <w:hyperlink r:id="rId7" w:tgtFrame="_blank" w:history="1">
        <w:r w:rsidRPr="00655E32">
          <w:rPr>
            <w:rFonts w:ascii="宋体" w:eastAsia="宋体" w:hAnsi="宋体" w:cs="宋体" w:hint="eastAsia"/>
            <w:color w:val="000000" w:themeColor="text1"/>
            <w:kern w:val="0"/>
          </w:rPr>
          <w:t>财税[2011]12号财政部、国家税务总局关于调整个人住房转让营业税政策的 ...</w:t>
        </w:r>
      </w:hyperlink>
      <w:r w:rsidRPr="00655E32">
        <w:rPr>
          <w:rFonts w:ascii="宋体" w:eastAsia="宋体" w:hAnsi="宋体" w:cs="宋体" w:hint="eastAsia"/>
          <w:color w:val="000000" w:themeColor="text1"/>
          <w:kern w:val="0"/>
          <w:szCs w:val="21"/>
        </w:rPr>
        <w:t> </w:t>
      </w:r>
    </w:p>
    <w:p w:rsidR="00655E32" w:rsidRPr="00655E32" w:rsidRDefault="00655E32" w:rsidP="00655E32">
      <w:pPr>
        <w:widowControl/>
        <w:shd w:val="clear" w:color="auto" w:fill="FEFEFE"/>
        <w:spacing w:line="360" w:lineRule="atLeast"/>
        <w:jc w:val="left"/>
        <w:rPr>
          <w:rFonts w:ascii="宋体" w:eastAsia="宋体" w:hAnsi="宋体" w:cs="宋体" w:hint="eastAsia"/>
          <w:color w:val="000000" w:themeColor="text1"/>
          <w:kern w:val="0"/>
          <w:szCs w:val="21"/>
        </w:rPr>
      </w:pPr>
    </w:p>
    <w:p w:rsidR="00655E32" w:rsidRPr="00655E32" w:rsidRDefault="00655E32" w:rsidP="00655E32">
      <w:pPr>
        <w:widowControl/>
        <w:shd w:val="clear" w:color="auto" w:fill="FEFEFE"/>
        <w:spacing w:line="360" w:lineRule="atLeast"/>
        <w:jc w:val="left"/>
        <w:rPr>
          <w:rFonts w:ascii="宋体" w:eastAsia="宋体" w:hAnsi="宋体" w:cs="宋体" w:hint="eastAsia"/>
          <w:color w:val="000000" w:themeColor="text1"/>
          <w:kern w:val="0"/>
          <w:szCs w:val="21"/>
        </w:rPr>
      </w:pPr>
      <w:r w:rsidRPr="00655E32">
        <w:rPr>
          <w:rFonts w:ascii="宋体" w:eastAsia="宋体" w:hAnsi="宋体" w:cs="宋体" w:hint="eastAsia"/>
          <w:color w:val="000000" w:themeColor="text1"/>
          <w:kern w:val="0"/>
          <w:szCs w:val="21"/>
        </w:rPr>
        <w:t>附件：</w:t>
      </w:r>
    </w:p>
    <w:p w:rsidR="00655E32" w:rsidRPr="00655E32" w:rsidRDefault="00655E32" w:rsidP="00655E32">
      <w:pPr>
        <w:widowControl/>
        <w:shd w:val="clear" w:color="auto" w:fill="FEFEFE"/>
        <w:spacing w:line="360" w:lineRule="atLeast"/>
        <w:jc w:val="left"/>
        <w:rPr>
          <w:rFonts w:ascii="宋体" w:eastAsia="宋体" w:hAnsi="宋体" w:cs="宋体" w:hint="eastAsia"/>
          <w:color w:val="000000" w:themeColor="text1"/>
          <w:kern w:val="0"/>
          <w:szCs w:val="21"/>
        </w:rPr>
      </w:pPr>
      <w:r w:rsidRPr="00655E32">
        <w:rPr>
          <w:rFonts w:ascii="宋体" w:eastAsia="宋体" w:hAnsi="宋体" w:cs="宋体" w:hint="eastAsia"/>
          <w:color w:val="000000" w:themeColor="text1"/>
          <w:kern w:val="0"/>
          <w:szCs w:val="21"/>
        </w:rPr>
        <w:t>北京市2005年不同级别土地上住房平均交易价格</w:t>
      </w:r>
    </w:p>
    <w:p w:rsidR="00655E32" w:rsidRPr="00655E32" w:rsidRDefault="00655E32" w:rsidP="00655E32">
      <w:pPr>
        <w:widowControl/>
        <w:shd w:val="clear" w:color="auto" w:fill="FEFEFE"/>
        <w:spacing w:line="360" w:lineRule="atLeast"/>
        <w:jc w:val="left"/>
        <w:rPr>
          <w:rFonts w:ascii="宋体" w:eastAsia="宋体" w:hAnsi="宋体" w:cs="宋体" w:hint="eastAsia"/>
          <w:color w:val="000000" w:themeColor="text1"/>
          <w:kern w:val="0"/>
          <w:szCs w:val="21"/>
        </w:rPr>
      </w:pPr>
    </w:p>
    <w:tbl>
      <w:tblPr>
        <w:tblW w:w="9195" w:type="dxa"/>
        <w:jc w:val="center"/>
        <w:tblCellSpacing w:w="0" w:type="dxa"/>
        <w:tblBorders>
          <w:top w:val="outset" w:sz="6" w:space="0" w:color="auto"/>
          <w:left w:val="outset" w:sz="6" w:space="0" w:color="auto"/>
          <w:bottom w:val="outset" w:sz="6" w:space="0" w:color="auto"/>
          <w:right w:val="outset" w:sz="6" w:space="0" w:color="auto"/>
        </w:tblBorders>
        <w:shd w:val="clear" w:color="auto" w:fill="FEFEFE"/>
        <w:tblCellMar>
          <w:left w:w="0" w:type="dxa"/>
          <w:right w:w="0" w:type="dxa"/>
        </w:tblCellMar>
        <w:tblLook w:val="04A0"/>
      </w:tblPr>
      <w:tblGrid>
        <w:gridCol w:w="3903"/>
        <w:gridCol w:w="5292"/>
      </w:tblGrid>
      <w:tr w:rsidR="00655E32" w:rsidRPr="00655E32" w:rsidTr="00655E32">
        <w:trPr>
          <w:tblCellSpacing w:w="0" w:type="dxa"/>
          <w:jc w:val="center"/>
        </w:trPr>
        <w:tc>
          <w:tcPr>
            <w:tcW w:w="3120" w:type="dxa"/>
            <w:tcBorders>
              <w:top w:val="outset" w:sz="6" w:space="0" w:color="auto"/>
              <w:left w:val="outset" w:sz="6" w:space="0" w:color="auto"/>
              <w:bottom w:val="outset" w:sz="6" w:space="0" w:color="auto"/>
              <w:right w:val="outset" w:sz="6" w:space="0" w:color="auto"/>
            </w:tcBorders>
            <w:shd w:val="clear" w:color="auto" w:fill="FEFEFE"/>
            <w:vAlign w:val="center"/>
            <w:hideMark/>
          </w:tcPr>
          <w:p w:rsidR="00655E32" w:rsidRPr="00655E32" w:rsidRDefault="00655E32" w:rsidP="00655E32">
            <w:pPr>
              <w:widowControl/>
              <w:spacing w:line="360" w:lineRule="atLeast"/>
              <w:jc w:val="left"/>
              <w:rPr>
                <w:rFonts w:ascii="宋体" w:eastAsia="宋体" w:hAnsi="宋体" w:cs="宋体" w:hint="eastAsia"/>
                <w:color w:val="000000" w:themeColor="text1"/>
                <w:kern w:val="0"/>
                <w:szCs w:val="21"/>
              </w:rPr>
            </w:pPr>
            <w:r w:rsidRPr="00655E32">
              <w:rPr>
                <w:rFonts w:ascii="宋体" w:eastAsia="宋体" w:hAnsi="宋体" w:cs="宋体" w:hint="eastAsia"/>
                <w:color w:val="000000" w:themeColor="text1"/>
                <w:kern w:val="0"/>
                <w:szCs w:val="21"/>
              </w:rPr>
              <w:t>土地级别</w:t>
            </w:r>
          </w:p>
          <w:p w:rsidR="00655E32" w:rsidRPr="00655E32" w:rsidRDefault="00655E32" w:rsidP="00655E32">
            <w:pPr>
              <w:widowControl/>
              <w:spacing w:line="360" w:lineRule="atLeast"/>
              <w:jc w:val="left"/>
              <w:rPr>
                <w:rFonts w:ascii="宋体" w:eastAsia="宋体" w:hAnsi="宋体" w:cs="宋体" w:hint="eastAsia"/>
                <w:color w:val="000000" w:themeColor="text1"/>
                <w:kern w:val="0"/>
                <w:szCs w:val="21"/>
              </w:rPr>
            </w:pPr>
          </w:p>
          <w:p w:rsidR="00655E32" w:rsidRPr="00655E32" w:rsidRDefault="00655E32" w:rsidP="00655E32">
            <w:pPr>
              <w:widowControl/>
              <w:spacing w:line="360" w:lineRule="atLeast"/>
              <w:jc w:val="left"/>
              <w:rPr>
                <w:rFonts w:ascii="宋体" w:eastAsia="宋体" w:hAnsi="宋体" w:cs="宋体" w:hint="eastAsia"/>
                <w:color w:val="000000" w:themeColor="text1"/>
                <w:kern w:val="0"/>
                <w:szCs w:val="21"/>
              </w:rPr>
            </w:pPr>
            <w:r w:rsidRPr="00655E32">
              <w:rPr>
                <w:rFonts w:ascii="宋体" w:eastAsia="宋体" w:hAnsi="宋体" w:cs="宋体" w:hint="eastAsia"/>
                <w:color w:val="000000" w:themeColor="text1"/>
                <w:kern w:val="0"/>
                <w:szCs w:val="21"/>
              </w:rPr>
              <w:t> </w:t>
            </w:r>
          </w:p>
          <w:p w:rsidR="00655E32" w:rsidRPr="00655E32" w:rsidRDefault="00655E32" w:rsidP="00655E32">
            <w:pPr>
              <w:widowControl/>
              <w:spacing w:line="360" w:lineRule="atLeast"/>
              <w:jc w:val="left"/>
              <w:rPr>
                <w:rFonts w:ascii="宋体" w:eastAsia="宋体" w:hAnsi="宋体" w:cs="宋体"/>
                <w:color w:val="000000" w:themeColor="text1"/>
                <w:kern w:val="0"/>
                <w:szCs w:val="21"/>
              </w:rPr>
            </w:pPr>
            <w:r w:rsidRPr="00655E32">
              <w:rPr>
                <w:rFonts w:ascii="宋体" w:eastAsia="宋体" w:hAnsi="宋体" w:cs="宋体" w:hint="eastAsia"/>
                <w:color w:val="000000" w:themeColor="text1"/>
                <w:kern w:val="0"/>
                <w:szCs w:val="21"/>
              </w:rPr>
              <w:t> </w:t>
            </w:r>
          </w:p>
        </w:tc>
        <w:tc>
          <w:tcPr>
            <w:tcW w:w="4230" w:type="dxa"/>
            <w:tcBorders>
              <w:top w:val="outset" w:sz="6" w:space="0" w:color="auto"/>
              <w:left w:val="outset" w:sz="6" w:space="0" w:color="auto"/>
              <w:bottom w:val="outset" w:sz="6" w:space="0" w:color="auto"/>
              <w:right w:val="outset" w:sz="6" w:space="0" w:color="auto"/>
            </w:tcBorders>
            <w:shd w:val="clear" w:color="auto" w:fill="FEFEFE"/>
            <w:vAlign w:val="center"/>
            <w:hideMark/>
          </w:tcPr>
          <w:p w:rsidR="00655E32" w:rsidRPr="00655E32" w:rsidRDefault="00655E32" w:rsidP="00655E32">
            <w:pPr>
              <w:widowControl/>
              <w:spacing w:line="360" w:lineRule="atLeast"/>
              <w:jc w:val="left"/>
              <w:rPr>
                <w:rFonts w:ascii="宋体" w:eastAsia="宋体" w:hAnsi="宋体" w:cs="宋体"/>
                <w:color w:val="000000" w:themeColor="text1"/>
                <w:kern w:val="0"/>
                <w:szCs w:val="21"/>
              </w:rPr>
            </w:pPr>
            <w:r w:rsidRPr="00655E32">
              <w:rPr>
                <w:rFonts w:ascii="宋体" w:eastAsia="宋体" w:hAnsi="宋体" w:cs="宋体" w:hint="eastAsia"/>
                <w:color w:val="000000" w:themeColor="text1"/>
                <w:kern w:val="0"/>
                <w:szCs w:val="21"/>
              </w:rPr>
              <w:t> </w:t>
            </w:r>
          </w:p>
          <w:p w:rsidR="00655E32" w:rsidRPr="00655E32" w:rsidRDefault="00655E32" w:rsidP="00655E32">
            <w:pPr>
              <w:widowControl/>
              <w:spacing w:line="360" w:lineRule="atLeast"/>
              <w:jc w:val="left"/>
              <w:rPr>
                <w:rFonts w:ascii="宋体" w:eastAsia="宋体" w:hAnsi="宋体" w:cs="宋体" w:hint="eastAsia"/>
                <w:color w:val="000000" w:themeColor="text1"/>
                <w:kern w:val="0"/>
                <w:szCs w:val="21"/>
              </w:rPr>
            </w:pPr>
            <w:r w:rsidRPr="00655E32">
              <w:rPr>
                <w:rFonts w:ascii="宋体" w:eastAsia="宋体" w:hAnsi="宋体" w:cs="宋体" w:hint="eastAsia"/>
                <w:color w:val="000000" w:themeColor="text1"/>
                <w:kern w:val="0"/>
                <w:szCs w:val="21"/>
              </w:rPr>
              <w:t>平均交易价格(元/M</w:t>
            </w:r>
            <w:r w:rsidRPr="00655E32">
              <w:rPr>
                <w:rFonts w:ascii="宋体" w:eastAsia="宋体" w:hAnsi="宋体" w:cs="宋体" w:hint="eastAsia"/>
                <w:color w:val="000000" w:themeColor="text1"/>
                <w:kern w:val="0"/>
                <w:szCs w:val="21"/>
                <w:vertAlign w:val="superscript"/>
              </w:rPr>
              <w:t>2</w:t>
            </w:r>
            <w:r w:rsidRPr="00655E32">
              <w:rPr>
                <w:rFonts w:ascii="宋体" w:eastAsia="宋体" w:hAnsi="宋体" w:cs="宋体" w:hint="eastAsia"/>
                <w:color w:val="000000" w:themeColor="text1"/>
                <w:kern w:val="0"/>
                <w:szCs w:val="21"/>
              </w:rPr>
              <w:t>)</w:t>
            </w:r>
          </w:p>
          <w:p w:rsidR="00655E32" w:rsidRPr="00655E32" w:rsidRDefault="00655E32" w:rsidP="00655E32">
            <w:pPr>
              <w:widowControl/>
              <w:spacing w:line="360" w:lineRule="atLeast"/>
              <w:jc w:val="left"/>
              <w:rPr>
                <w:rFonts w:ascii="宋体" w:eastAsia="宋体" w:hAnsi="宋体" w:cs="宋体" w:hint="eastAsia"/>
                <w:b/>
                <w:bCs/>
                <w:color w:val="000000" w:themeColor="text1"/>
                <w:kern w:val="0"/>
                <w:szCs w:val="21"/>
              </w:rPr>
            </w:pPr>
            <w:r w:rsidRPr="00655E32">
              <w:rPr>
                <w:rFonts w:ascii="宋体" w:eastAsia="宋体" w:hAnsi="宋体" w:cs="宋体" w:hint="eastAsia"/>
                <w:b/>
                <w:bCs/>
                <w:color w:val="000000" w:themeColor="text1"/>
                <w:kern w:val="0"/>
                <w:szCs w:val="21"/>
              </w:rPr>
              <w:t> </w:t>
            </w:r>
          </w:p>
          <w:p w:rsidR="00655E32" w:rsidRPr="00655E32" w:rsidRDefault="00655E32" w:rsidP="00655E32">
            <w:pPr>
              <w:widowControl/>
              <w:spacing w:line="360" w:lineRule="atLeast"/>
              <w:jc w:val="left"/>
              <w:rPr>
                <w:rFonts w:ascii="宋体" w:eastAsia="宋体" w:hAnsi="宋体" w:cs="宋体"/>
                <w:color w:val="000000" w:themeColor="text1"/>
                <w:kern w:val="0"/>
                <w:szCs w:val="21"/>
              </w:rPr>
            </w:pPr>
            <w:r w:rsidRPr="00655E32">
              <w:rPr>
                <w:rFonts w:ascii="宋体" w:eastAsia="宋体" w:hAnsi="宋体" w:cs="宋体" w:hint="eastAsia"/>
                <w:color w:val="000000" w:themeColor="text1"/>
                <w:kern w:val="0"/>
                <w:szCs w:val="21"/>
              </w:rPr>
              <w:t> </w:t>
            </w:r>
          </w:p>
        </w:tc>
      </w:tr>
      <w:tr w:rsidR="00655E32" w:rsidRPr="00655E32" w:rsidTr="00655E32">
        <w:trPr>
          <w:tblCellSpacing w:w="0" w:type="dxa"/>
          <w:jc w:val="center"/>
        </w:trPr>
        <w:tc>
          <w:tcPr>
            <w:tcW w:w="3120" w:type="dxa"/>
            <w:tcBorders>
              <w:top w:val="outset" w:sz="6" w:space="0" w:color="auto"/>
              <w:left w:val="outset" w:sz="6" w:space="0" w:color="auto"/>
              <w:bottom w:val="outset" w:sz="6" w:space="0" w:color="auto"/>
              <w:right w:val="outset" w:sz="6" w:space="0" w:color="auto"/>
            </w:tcBorders>
            <w:shd w:val="clear" w:color="auto" w:fill="FEFEFE"/>
            <w:vAlign w:val="center"/>
            <w:hideMark/>
          </w:tcPr>
          <w:p w:rsidR="00655E32" w:rsidRPr="00655E32" w:rsidRDefault="00655E32" w:rsidP="00655E32">
            <w:pPr>
              <w:widowControl/>
              <w:spacing w:line="360" w:lineRule="atLeast"/>
              <w:jc w:val="left"/>
              <w:rPr>
                <w:rFonts w:ascii="宋体" w:eastAsia="宋体" w:hAnsi="宋体" w:cs="宋体" w:hint="eastAsia"/>
                <w:color w:val="000000" w:themeColor="text1"/>
                <w:kern w:val="0"/>
                <w:szCs w:val="21"/>
              </w:rPr>
            </w:pPr>
            <w:r w:rsidRPr="00655E32">
              <w:rPr>
                <w:rFonts w:ascii="宋体" w:eastAsia="宋体" w:hAnsi="宋体" w:cs="宋体" w:hint="eastAsia"/>
                <w:color w:val="000000" w:themeColor="text1"/>
                <w:kern w:val="0"/>
                <w:szCs w:val="21"/>
              </w:rPr>
              <w:t>一级</w:t>
            </w:r>
          </w:p>
          <w:p w:rsidR="00655E32" w:rsidRPr="00655E32" w:rsidRDefault="00655E32" w:rsidP="00655E32">
            <w:pPr>
              <w:widowControl/>
              <w:spacing w:line="360" w:lineRule="atLeast"/>
              <w:jc w:val="left"/>
              <w:rPr>
                <w:rFonts w:ascii="宋体" w:eastAsia="宋体" w:hAnsi="宋体" w:cs="宋体" w:hint="eastAsia"/>
                <w:color w:val="000000" w:themeColor="text1"/>
                <w:kern w:val="0"/>
                <w:szCs w:val="21"/>
              </w:rPr>
            </w:pPr>
            <w:r w:rsidRPr="00655E32">
              <w:rPr>
                <w:rFonts w:ascii="宋体" w:eastAsia="宋体" w:hAnsi="宋体" w:cs="宋体" w:hint="eastAsia"/>
                <w:color w:val="000000" w:themeColor="text1"/>
                <w:kern w:val="0"/>
                <w:szCs w:val="21"/>
              </w:rPr>
              <w:t> </w:t>
            </w:r>
          </w:p>
          <w:p w:rsidR="00655E32" w:rsidRPr="00655E32" w:rsidRDefault="00655E32" w:rsidP="00655E32">
            <w:pPr>
              <w:widowControl/>
              <w:spacing w:line="360" w:lineRule="atLeast"/>
              <w:jc w:val="left"/>
              <w:rPr>
                <w:rFonts w:ascii="宋体" w:eastAsia="宋体" w:hAnsi="宋体" w:cs="宋体"/>
                <w:color w:val="000000" w:themeColor="text1"/>
                <w:kern w:val="0"/>
                <w:szCs w:val="21"/>
              </w:rPr>
            </w:pPr>
            <w:r w:rsidRPr="00655E32">
              <w:rPr>
                <w:rFonts w:ascii="宋体" w:eastAsia="宋体" w:hAnsi="宋体" w:cs="宋体" w:hint="eastAsia"/>
                <w:color w:val="000000" w:themeColor="text1"/>
                <w:kern w:val="0"/>
                <w:szCs w:val="21"/>
              </w:rPr>
              <w:t> </w:t>
            </w:r>
          </w:p>
        </w:tc>
        <w:tc>
          <w:tcPr>
            <w:tcW w:w="4230" w:type="dxa"/>
            <w:tcBorders>
              <w:top w:val="outset" w:sz="6" w:space="0" w:color="auto"/>
              <w:left w:val="outset" w:sz="6" w:space="0" w:color="auto"/>
              <w:bottom w:val="outset" w:sz="6" w:space="0" w:color="auto"/>
              <w:right w:val="outset" w:sz="6" w:space="0" w:color="auto"/>
            </w:tcBorders>
            <w:shd w:val="clear" w:color="auto" w:fill="FEFEFE"/>
            <w:vAlign w:val="center"/>
            <w:hideMark/>
          </w:tcPr>
          <w:p w:rsidR="00655E32" w:rsidRPr="00655E32" w:rsidRDefault="00655E32" w:rsidP="00655E32">
            <w:pPr>
              <w:widowControl/>
              <w:spacing w:line="360" w:lineRule="atLeast"/>
              <w:jc w:val="left"/>
              <w:rPr>
                <w:rFonts w:ascii="宋体" w:eastAsia="宋体" w:hAnsi="宋体" w:cs="宋体"/>
                <w:color w:val="000000" w:themeColor="text1"/>
                <w:kern w:val="0"/>
                <w:szCs w:val="21"/>
              </w:rPr>
            </w:pPr>
            <w:r w:rsidRPr="00655E32">
              <w:rPr>
                <w:rFonts w:ascii="宋体" w:eastAsia="宋体" w:hAnsi="宋体" w:cs="宋体" w:hint="eastAsia"/>
                <w:color w:val="000000" w:themeColor="text1"/>
                <w:kern w:val="0"/>
                <w:szCs w:val="21"/>
              </w:rPr>
              <w:t> </w:t>
            </w:r>
          </w:p>
          <w:p w:rsidR="00655E32" w:rsidRPr="00655E32" w:rsidRDefault="00655E32" w:rsidP="00655E32">
            <w:pPr>
              <w:widowControl/>
              <w:spacing w:line="360" w:lineRule="atLeast"/>
              <w:jc w:val="left"/>
              <w:rPr>
                <w:rFonts w:ascii="宋体" w:eastAsia="宋体" w:hAnsi="宋体" w:cs="宋体" w:hint="eastAsia"/>
                <w:color w:val="000000" w:themeColor="text1"/>
                <w:kern w:val="0"/>
                <w:szCs w:val="21"/>
              </w:rPr>
            </w:pPr>
            <w:r w:rsidRPr="00655E32">
              <w:rPr>
                <w:rFonts w:ascii="宋体" w:eastAsia="宋体" w:hAnsi="宋体" w:cs="宋体" w:hint="eastAsia"/>
                <w:color w:val="000000" w:themeColor="text1"/>
                <w:kern w:val="0"/>
                <w:szCs w:val="21"/>
              </w:rPr>
              <w:t>11068</w:t>
            </w:r>
          </w:p>
          <w:p w:rsidR="00655E32" w:rsidRPr="00655E32" w:rsidRDefault="00655E32" w:rsidP="00655E32">
            <w:pPr>
              <w:widowControl/>
              <w:spacing w:line="360" w:lineRule="atLeast"/>
              <w:jc w:val="left"/>
              <w:rPr>
                <w:rFonts w:ascii="宋体" w:eastAsia="宋体" w:hAnsi="宋体" w:cs="宋体" w:hint="eastAsia"/>
                <w:color w:val="000000" w:themeColor="text1"/>
                <w:kern w:val="0"/>
                <w:szCs w:val="21"/>
              </w:rPr>
            </w:pPr>
            <w:r w:rsidRPr="00655E32">
              <w:rPr>
                <w:rFonts w:ascii="宋体" w:eastAsia="宋体" w:hAnsi="宋体" w:cs="宋体" w:hint="eastAsia"/>
                <w:color w:val="000000" w:themeColor="text1"/>
                <w:kern w:val="0"/>
                <w:szCs w:val="21"/>
              </w:rPr>
              <w:t> </w:t>
            </w:r>
          </w:p>
          <w:p w:rsidR="00655E32" w:rsidRPr="00655E32" w:rsidRDefault="00655E32" w:rsidP="00655E32">
            <w:pPr>
              <w:widowControl/>
              <w:spacing w:line="360" w:lineRule="atLeast"/>
              <w:jc w:val="left"/>
              <w:rPr>
                <w:rFonts w:ascii="宋体" w:eastAsia="宋体" w:hAnsi="宋体" w:cs="宋体"/>
                <w:color w:val="000000" w:themeColor="text1"/>
                <w:kern w:val="0"/>
                <w:szCs w:val="21"/>
              </w:rPr>
            </w:pPr>
            <w:r w:rsidRPr="00655E32">
              <w:rPr>
                <w:rFonts w:ascii="宋体" w:eastAsia="宋体" w:hAnsi="宋体" w:cs="宋体" w:hint="eastAsia"/>
                <w:color w:val="000000" w:themeColor="text1"/>
                <w:kern w:val="0"/>
                <w:szCs w:val="21"/>
              </w:rPr>
              <w:t> </w:t>
            </w:r>
          </w:p>
        </w:tc>
      </w:tr>
      <w:tr w:rsidR="00655E32" w:rsidRPr="00655E32" w:rsidTr="00655E32">
        <w:trPr>
          <w:tblCellSpacing w:w="0" w:type="dxa"/>
          <w:jc w:val="center"/>
        </w:trPr>
        <w:tc>
          <w:tcPr>
            <w:tcW w:w="3120" w:type="dxa"/>
            <w:tcBorders>
              <w:top w:val="outset" w:sz="6" w:space="0" w:color="auto"/>
              <w:left w:val="outset" w:sz="6" w:space="0" w:color="auto"/>
              <w:bottom w:val="outset" w:sz="6" w:space="0" w:color="auto"/>
              <w:right w:val="outset" w:sz="6" w:space="0" w:color="auto"/>
            </w:tcBorders>
            <w:shd w:val="clear" w:color="auto" w:fill="FEFEFE"/>
            <w:vAlign w:val="center"/>
            <w:hideMark/>
          </w:tcPr>
          <w:p w:rsidR="00655E32" w:rsidRPr="00655E32" w:rsidRDefault="00655E32" w:rsidP="00655E32">
            <w:pPr>
              <w:widowControl/>
              <w:spacing w:line="360" w:lineRule="atLeast"/>
              <w:jc w:val="left"/>
              <w:rPr>
                <w:rFonts w:ascii="宋体" w:eastAsia="宋体" w:hAnsi="宋体" w:cs="宋体" w:hint="eastAsia"/>
                <w:color w:val="000000" w:themeColor="text1"/>
                <w:kern w:val="0"/>
                <w:szCs w:val="21"/>
              </w:rPr>
            </w:pPr>
            <w:r w:rsidRPr="00655E32">
              <w:rPr>
                <w:rFonts w:ascii="宋体" w:eastAsia="宋体" w:hAnsi="宋体" w:cs="宋体" w:hint="eastAsia"/>
                <w:color w:val="000000" w:themeColor="text1"/>
                <w:kern w:val="0"/>
                <w:szCs w:val="21"/>
              </w:rPr>
              <w:t>二级</w:t>
            </w:r>
          </w:p>
          <w:p w:rsidR="00655E32" w:rsidRPr="00655E32" w:rsidRDefault="00655E32" w:rsidP="00655E32">
            <w:pPr>
              <w:widowControl/>
              <w:spacing w:line="360" w:lineRule="atLeast"/>
              <w:jc w:val="left"/>
              <w:rPr>
                <w:rFonts w:ascii="宋体" w:eastAsia="宋体" w:hAnsi="宋体" w:cs="宋体" w:hint="eastAsia"/>
                <w:color w:val="000000" w:themeColor="text1"/>
                <w:kern w:val="0"/>
                <w:szCs w:val="21"/>
              </w:rPr>
            </w:pPr>
            <w:r w:rsidRPr="00655E32">
              <w:rPr>
                <w:rFonts w:ascii="宋体" w:eastAsia="宋体" w:hAnsi="宋体" w:cs="宋体" w:hint="eastAsia"/>
                <w:color w:val="000000" w:themeColor="text1"/>
                <w:kern w:val="0"/>
                <w:szCs w:val="21"/>
              </w:rPr>
              <w:t> </w:t>
            </w:r>
          </w:p>
          <w:p w:rsidR="00655E32" w:rsidRPr="00655E32" w:rsidRDefault="00655E32" w:rsidP="00655E32">
            <w:pPr>
              <w:widowControl/>
              <w:spacing w:line="360" w:lineRule="atLeast"/>
              <w:jc w:val="left"/>
              <w:rPr>
                <w:rFonts w:ascii="宋体" w:eastAsia="宋体" w:hAnsi="宋体" w:cs="宋体"/>
                <w:color w:val="000000" w:themeColor="text1"/>
                <w:kern w:val="0"/>
                <w:szCs w:val="21"/>
              </w:rPr>
            </w:pPr>
            <w:r w:rsidRPr="00655E32">
              <w:rPr>
                <w:rFonts w:ascii="宋体" w:eastAsia="宋体" w:hAnsi="宋体" w:cs="宋体" w:hint="eastAsia"/>
                <w:color w:val="000000" w:themeColor="text1"/>
                <w:kern w:val="0"/>
                <w:szCs w:val="21"/>
              </w:rPr>
              <w:t> </w:t>
            </w:r>
          </w:p>
        </w:tc>
        <w:tc>
          <w:tcPr>
            <w:tcW w:w="4230" w:type="dxa"/>
            <w:tcBorders>
              <w:top w:val="outset" w:sz="6" w:space="0" w:color="auto"/>
              <w:left w:val="outset" w:sz="6" w:space="0" w:color="auto"/>
              <w:bottom w:val="outset" w:sz="6" w:space="0" w:color="auto"/>
              <w:right w:val="outset" w:sz="6" w:space="0" w:color="auto"/>
            </w:tcBorders>
            <w:shd w:val="clear" w:color="auto" w:fill="FEFEFE"/>
            <w:vAlign w:val="center"/>
            <w:hideMark/>
          </w:tcPr>
          <w:p w:rsidR="00655E32" w:rsidRPr="00655E32" w:rsidRDefault="00655E32" w:rsidP="00655E32">
            <w:pPr>
              <w:widowControl/>
              <w:spacing w:line="360" w:lineRule="atLeast"/>
              <w:jc w:val="left"/>
              <w:rPr>
                <w:rFonts w:ascii="宋体" w:eastAsia="宋体" w:hAnsi="宋体" w:cs="宋体"/>
                <w:color w:val="000000" w:themeColor="text1"/>
                <w:kern w:val="0"/>
                <w:szCs w:val="21"/>
              </w:rPr>
            </w:pPr>
            <w:r w:rsidRPr="00655E32">
              <w:rPr>
                <w:rFonts w:ascii="宋体" w:eastAsia="宋体" w:hAnsi="宋体" w:cs="宋体" w:hint="eastAsia"/>
                <w:color w:val="000000" w:themeColor="text1"/>
                <w:kern w:val="0"/>
                <w:szCs w:val="21"/>
              </w:rPr>
              <w:t> </w:t>
            </w:r>
          </w:p>
          <w:p w:rsidR="00655E32" w:rsidRPr="00655E32" w:rsidRDefault="00655E32" w:rsidP="00655E32">
            <w:pPr>
              <w:widowControl/>
              <w:spacing w:line="360" w:lineRule="atLeast"/>
              <w:jc w:val="left"/>
              <w:rPr>
                <w:rFonts w:ascii="宋体" w:eastAsia="宋体" w:hAnsi="宋体" w:cs="宋体" w:hint="eastAsia"/>
                <w:color w:val="000000" w:themeColor="text1"/>
                <w:kern w:val="0"/>
                <w:szCs w:val="21"/>
              </w:rPr>
            </w:pPr>
            <w:r w:rsidRPr="00655E32">
              <w:rPr>
                <w:rFonts w:ascii="宋体" w:eastAsia="宋体" w:hAnsi="宋体" w:cs="宋体" w:hint="eastAsia"/>
                <w:color w:val="000000" w:themeColor="text1"/>
                <w:kern w:val="0"/>
                <w:szCs w:val="21"/>
              </w:rPr>
              <w:t>9555</w:t>
            </w:r>
          </w:p>
          <w:p w:rsidR="00655E32" w:rsidRPr="00655E32" w:rsidRDefault="00655E32" w:rsidP="00655E32">
            <w:pPr>
              <w:widowControl/>
              <w:spacing w:line="360" w:lineRule="atLeast"/>
              <w:jc w:val="left"/>
              <w:rPr>
                <w:rFonts w:ascii="宋体" w:eastAsia="宋体" w:hAnsi="宋体" w:cs="宋体" w:hint="eastAsia"/>
                <w:color w:val="000000" w:themeColor="text1"/>
                <w:kern w:val="0"/>
                <w:szCs w:val="21"/>
              </w:rPr>
            </w:pPr>
            <w:r w:rsidRPr="00655E32">
              <w:rPr>
                <w:rFonts w:ascii="宋体" w:eastAsia="宋体" w:hAnsi="宋体" w:cs="宋体" w:hint="eastAsia"/>
                <w:color w:val="000000" w:themeColor="text1"/>
                <w:kern w:val="0"/>
                <w:szCs w:val="21"/>
              </w:rPr>
              <w:t> </w:t>
            </w:r>
          </w:p>
          <w:p w:rsidR="00655E32" w:rsidRPr="00655E32" w:rsidRDefault="00655E32" w:rsidP="00655E32">
            <w:pPr>
              <w:widowControl/>
              <w:spacing w:line="360" w:lineRule="atLeast"/>
              <w:jc w:val="left"/>
              <w:rPr>
                <w:rFonts w:ascii="宋体" w:eastAsia="宋体" w:hAnsi="宋体" w:cs="宋体"/>
                <w:color w:val="000000" w:themeColor="text1"/>
                <w:kern w:val="0"/>
                <w:szCs w:val="21"/>
              </w:rPr>
            </w:pPr>
            <w:r w:rsidRPr="00655E32">
              <w:rPr>
                <w:rFonts w:ascii="宋体" w:eastAsia="宋体" w:hAnsi="宋体" w:cs="宋体" w:hint="eastAsia"/>
                <w:color w:val="000000" w:themeColor="text1"/>
                <w:kern w:val="0"/>
                <w:szCs w:val="21"/>
              </w:rPr>
              <w:t> </w:t>
            </w:r>
          </w:p>
        </w:tc>
      </w:tr>
      <w:tr w:rsidR="00655E32" w:rsidRPr="00655E32" w:rsidTr="00655E32">
        <w:trPr>
          <w:tblCellSpacing w:w="0" w:type="dxa"/>
          <w:jc w:val="center"/>
        </w:trPr>
        <w:tc>
          <w:tcPr>
            <w:tcW w:w="3120" w:type="dxa"/>
            <w:tcBorders>
              <w:top w:val="outset" w:sz="6" w:space="0" w:color="auto"/>
              <w:left w:val="outset" w:sz="6" w:space="0" w:color="auto"/>
              <w:bottom w:val="outset" w:sz="6" w:space="0" w:color="auto"/>
              <w:right w:val="outset" w:sz="6" w:space="0" w:color="auto"/>
            </w:tcBorders>
            <w:shd w:val="clear" w:color="auto" w:fill="FEFEFE"/>
            <w:vAlign w:val="center"/>
            <w:hideMark/>
          </w:tcPr>
          <w:p w:rsidR="00655E32" w:rsidRPr="00655E32" w:rsidRDefault="00655E32" w:rsidP="00655E32">
            <w:pPr>
              <w:widowControl/>
              <w:spacing w:line="360" w:lineRule="atLeast"/>
              <w:jc w:val="left"/>
              <w:rPr>
                <w:rFonts w:ascii="宋体" w:eastAsia="宋体" w:hAnsi="宋体" w:cs="宋体" w:hint="eastAsia"/>
                <w:color w:val="000000" w:themeColor="text1"/>
                <w:kern w:val="0"/>
                <w:szCs w:val="21"/>
              </w:rPr>
            </w:pPr>
            <w:r w:rsidRPr="00655E32">
              <w:rPr>
                <w:rFonts w:ascii="宋体" w:eastAsia="宋体" w:hAnsi="宋体" w:cs="宋体" w:hint="eastAsia"/>
                <w:color w:val="000000" w:themeColor="text1"/>
                <w:kern w:val="0"/>
                <w:szCs w:val="21"/>
              </w:rPr>
              <w:t>三级</w:t>
            </w:r>
          </w:p>
          <w:p w:rsidR="00655E32" w:rsidRPr="00655E32" w:rsidRDefault="00655E32" w:rsidP="00655E32">
            <w:pPr>
              <w:widowControl/>
              <w:spacing w:line="360" w:lineRule="atLeast"/>
              <w:jc w:val="left"/>
              <w:rPr>
                <w:rFonts w:ascii="宋体" w:eastAsia="宋体" w:hAnsi="宋体" w:cs="宋体" w:hint="eastAsia"/>
                <w:color w:val="000000" w:themeColor="text1"/>
                <w:kern w:val="0"/>
                <w:szCs w:val="21"/>
              </w:rPr>
            </w:pPr>
            <w:r w:rsidRPr="00655E32">
              <w:rPr>
                <w:rFonts w:ascii="宋体" w:eastAsia="宋体" w:hAnsi="宋体" w:cs="宋体" w:hint="eastAsia"/>
                <w:color w:val="000000" w:themeColor="text1"/>
                <w:kern w:val="0"/>
                <w:szCs w:val="21"/>
              </w:rPr>
              <w:t> </w:t>
            </w:r>
          </w:p>
          <w:p w:rsidR="00655E32" w:rsidRPr="00655E32" w:rsidRDefault="00655E32" w:rsidP="00655E32">
            <w:pPr>
              <w:widowControl/>
              <w:spacing w:line="360" w:lineRule="atLeast"/>
              <w:jc w:val="left"/>
              <w:rPr>
                <w:rFonts w:ascii="宋体" w:eastAsia="宋体" w:hAnsi="宋体" w:cs="宋体"/>
                <w:color w:val="000000" w:themeColor="text1"/>
                <w:kern w:val="0"/>
                <w:szCs w:val="21"/>
              </w:rPr>
            </w:pPr>
            <w:r w:rsidRPr="00655E32">
              <w:rPr>
                <w:rFonts w:ascii="宋体" w:eastAsia="宋体" w:hAnsi="宋体" w:cs="宋体" w:hint="eastAsia"/>
                <w:color w:val="000000" w:themeColor="text1"/>
                <w:kern w:val="0"/>
                <w:szCs w:val="21"/>
              </w:rPr>
              <w:t> </w:t>
            </w:r>
          </w:p>
        </w:tc>
        <w:tc>
          <w:tcPr>
            <w:tcW w:w="4230" w:type="dxa"/>
            <w:tcBorders>
              <w:top w:val="outset" w:sz="6" w:space="0" w:color="auto"/>
              <w:left w:val="outset" w:sz="6" w:space="0" w:color="auto"/>
              <w:bottom w:val="outset" w:sz="6" w:space="0" w:color="auto"/>
              <w:right w:val="outset" w:sz="6" w:space="0" w:color="auto"/>
            </w:tcBorders>
            <w:shd w:val="clear" w:color="auto" w:fill="FEFEFE"/>
            <w:vAlign w:val="center"/>
            <w:hideMark/>
          </w:tcPr>
          <w:p w:rsidR="00655E32" w:rsidRPr="00655E32" w:rsidRDefault="00655E32" w:rsidP="00655E32">
            <w:pPr>
              <w:widowControl/>
              <w:spacing w:line="360" w:lineRule="atLeast"/>
              <w:jc w:val="left"/>
              <w:rPr>
                <w:rFonts w:ascii="宋体" w:eastAsia="宋体" w:hAnsi="宋体" w:cs="宋体"/>
                <w:color w:val="000000" w:themeColor="text1"/>
                <w:kern w:val="0"/>
                <w:szCs w:val="21"/>
              </w:rPr>
            </w:pPr>
            <w:r w:rsidRPr="00655E32">
              <w:rPr>
                <w:rFonts w:ascii="宋体" w:eastAsia="宋体" w:hAnsi="宋体" w:cs="宋体" w:hint="eastAsia"/>
                <w:color w:val="000000" w:themeColor="text1"/>
                <w:kern w:val="0"/>
                <w:szCs w:val="21"/>
              </w:rPr>
              <w:t> </w:t>
            </w:r>
          </w:p>
          <w:p w:rsidR="00655E32" w:rsidRPr="00655E32" w:rsidRDefault="00655E32" w:rsidP="00655E32">
            <w:pPr>
              <w:widowControl/>
              <w:spacing w:line="360" w:lineRule="atLeast"/>
              <w:jc w:val="left"/>
              <w:rPr>
                <w:rFonts w:ascii="宋体" w:eastAsia="宋体" w:hAnsi="宋体" w:cs="宋体" w:hint="eastAsia"/>
                <w:color w:val="000000" w:themeColor="text1"/>
                <w:kern w:val="0"/>
                <w:szCs w:val="21"/>
              </w:rPr>
            </w:pPr>
            <w:r w:rsidRPr="00655E32">
              <w:rPr>
                <w:rFonts w:ascii="宋体" w:eastAsia="宋体" w:hAnsi="宋体" w:cs="宋体" w:hint="eastAsia"/>
                <w:color w:val="000000" w:themeColor="text1"/>
                <w:kern w:val="0"/>
                <w:szCs w:val="21"/>
              </w:rPr>
              <w:t>8040</w:t>
            </w:r>
          </w:p>
          <w:p w:rsidR="00655E32" w:rsidRPr="00655E32" w:rsidRDefault="00655E32" w:rsidP="00655E32">
            <w:pPr>
              <w:widowControl/>
              <w:spacing w:line="360" w:lineRule="atLeast"/>
              <w:jc w:val="left"/>
              <w:rPr>
                <w:rFonts w:ascii="宋体" w:eastAsia="宋体" w:hAnsi="宋体" w:cs="宋体" w:hint="eastAsia"/>
                <w:color w:val="000000" w:themeColor="text1"/>
                <w:kern w:val="0"/>
                <w:szCs w:val="21"/>
              </w:rPr>
            </w:pPr>
            <w:r w:rsidRPr="00655E32">
              <w:rPr>
                <w:rFonts w:ascii="宋体" w:eastAsia="宋体" w:hAnsi="宋体" w:cs="宋体" w:hint="eastAsia"/>
                <w:color w:val="000000" w:themeColor="text1"/>
                <w:kern w:val="0"/>
                <w:szCs w:val="21"/>
              </w:rPr>
              <w:t> </w:t>
            </w:r>
          </w:p>
          <w:p w:rsidR="00655E32" w:rsidRPr="00655E32" w:rsidRDefault="00655E32" w:rsidP="00655E32">
            <w:pPr>
              <w:widowControl/>
              <w:spacing w:line="360" w:lineRule="atLeast"/>
              <w:jc w:val="left"/>
              <w:rPr>
                <w:rFonts w:ascii="宋体" w:eastAsia="宋体" w:hAnsi="宋体" w:cs="宋体"/>
                <w:color w:val="000000" w:themeColor="text1"/>
                <w:kern w:val="0"/>
                <w:szCs w:val="21"/>
              </w:rPr>
            </w:pPr>
            <w:r w:rsidRPr="00655E32">
              <w:rPr>
                <w:rFonts w:ascii="宋体" w:eastAsia="宋体" w:hAnsi="宋体" w:cs="宋体" w:hint="eastAsia"/>
                <w:color w:val="000000" w:themeColor="text1"/>
                <w:kern w:val="0"/>
                <w:szCs w:val="21"/>
              </w:rPr>
              <w:t> </w:t>
            </w:r>
          </w:p>
        </w:tc>
      </w:tr>
      <w:tr w:rsidR="00655E32" w:rsidRPr="00655E32" w:rsidTr="00655E32">
        <w:trPr>
          <w:tblCellSpacing w:w="0" w:type="dxa"/>
          <w:jc w:val="center"/>
        </w:trPr>
        <w:tc>
          <w:tcPr>
            <w:tcW w:w="3120" w:type="dxa"/>
            <w:tcBorders>
              <w:top w:val="outset" w:sz="6" w:space="0" w:color="auto"/>
              <w:left w:val="outset" w:sz="6" w:space="0" w:color="auto"/>
              <w:bottom w:val="outset" w:sz="6" w:space="0" w:color="auto"/>
              <w:right w:val="outset" w:sz="6" w:space="0" w:color="auto"/>
            </w:tcBorders>
            <w:shd w:val="clear" w:color="auto" w:fill="FEFEFE"/>
            <w:vAlign w:val="center"/>
            <w:hideMark/>
          </w:tcPr>
          <w:p w:rsidR="00655E32" w:rsidRPr="00655E32" w:rsidRDefault="00655E32" w:rsidP="00655E32">
            <w:pPr>
              <w:widowControl/>
              <w:spacing w:line="360" w:lineRule="atLeast"/>
              <w:jc w:val="left"/>
              <w:rPr>
                <w:rFonts w:ascii="宋体" w:eastAsia="宋体" w:hAnsi="宋体" w:cs="宋体" w:hint="eastAsia"/>
                <w:color w:val="000000" w:themeColor="text1"/>
                <w:kern w:val="0"/>
                <w:szCs w:val="21"/>
              </w:rPr>
            </w:pPr>
            <w:r w:rsidRPr="00655E32">
              <w:rPr>
                <w:rFonts w:ascii="宋体" w:eastAsia="宋体" w:hAnsi="宋体" w:cs="宋体" w:hint="eastAsia"/>
                <w:color w:val="000000" w:themeColor="text1"/>
                <w:kern w:val="0"/>
                <w:szCs w:val="21"/>
              </w:rPr>
              <w:t>四级</w:t>
            </w:r>
          </w:p>
          <w:p w:rsidR="00655E32" w:rsidRPr="00655E32" w:rsidRDefault="00655E32" w:rsidP="00655E32">
            <w:pPr>
              <w:widowControl/>
              <w:spacing w:line="360" w:lineRule="atLeast"/>
              <w:jc w:val="left"/>
              <w:rPr>
                <w:rFonts w:ascii="宋体" w:eastAsia="宋体" w:hAnsi="宋体" w:cs="宋体" w:hint="eastAsia"/>
                <w:color w:val="000000" w:themeColor="text1"/>
                <w:kern w:val="0"/>
                <w:szCs w:val="21"/>
              </w:rPr>
            </w:pPr>
            <w:r w:rsidRPr="00655E32">
              <w:rPr>
                <w:rFonts w:ascii="宋体" w:eastAsia="宋体" w:hAnsi="宋体" w:cs="宋体" w:hint="eastAsia"/>
                <w:color w:val="000000" w:themeColor="text1"/>
                <w:kern w:val="0"/>
                <w:szCs w:val="21"/>
              </w:rPr>
              <w:t> </w:t>
            </w:r>
          </w:p>
          <w:p w:rsidR="00655E32" w:rsidRPr="00655E32" w:rsidRDefault="00655E32" w:rsidP="00655E32">
            <w:pPr>
              <w:widowControl/>
              <w:spacing w:line="360" w:lineRule="atLeast"/>
              <w:jc w:val="left"/>
              <w:rPr>
                <w:rFonts w:ascii="宋体" w:eastAsia="宋体" w:hAnsi="宋体" w:cs="宋体"/>
                <w:color w:val="000000" w:themeColor="text1"/>
                <w:kern w:val="0"/>
                <w:szCs w:val="21"/>
              </w:rPr>
            </w:pPr>
            <w:r w:rsidRPr="00655E32">
              <w:rPr>
                <w:rFonts w:ascii="宋体" w:eastAsia="宋体" w:hAnsi="宋体" w:cs="宋体" w:hint="eastAsia"/>
                <w:color w:val="000000" w:themeColor="text1"/>
                <w:kern w:val="0"/>
                <w:szCs w:val="21"/>
              </w:rPr>
              <w:t> </w:t>
            </w:r>
          </w:p>
        </w:tc>
        <w:tc>
          <w:tcPr>
            <w:tcW w:w="4230" w:type="dxa"/>
            <w:tcBorders>
              <w:top w:val="outset" w:sz="6" w:space="0" w:color="auto"/>
              <w:left w:val="outset" w:sz="6" w:space="0" w:color="auto"/>
              <w:bottom w:val="outset" w:sz="6" w:space="0" w:color="auto"/>
              <w:right w:val="outset" w:sz="6" w:space="0" w:color="auto"/>
            </w:tcBorders>
            <w:shd w:val="clear" w:color="auto" w:fill="FEFEFE"/>
            <w:vAlign w:val="center"/>
            <w:hideMark/>
          </w:tcPr>
          <w:p w:rsidR="00655E32" w:rsidRPr="00655E32" w:rsidRDefault="00655E32" w:rsidP="00655E32">
            <w:pPr>
              <w:widowControl/>
              <w:spacing w:line="360" w:lineRule="atLeast"/>
              <w:jc w:val="left"/>
              <w:rPr>
                <w:rFonts w:ascii="宋体" w:eastAsia="宋体" w:hAnsi="宋体" w:cs="宋体"/>
                <w:color w:val="000000" w:themeColor="text1"/>
                <w:kern w:val="0"/>
                <w:szCs w:val="21"/>
              </w:rPr>
            </w:pPr>
            <w:r w:rsidRPr="00655E32">
              <w:rPr>
                <w:rFonts w:ascii="宋体" w:eastAsia="宋体" w:hAnsi="宋体" w:cs="宋体" w:hint="eastAsia"/>
                <w:color w:val="000000" w:themeColor="text1"/>
                <w:kern w:val="0"/>
                <w:szCs w:val="21"/>
              </w:rPr>
              <w:t> </w:t>
            </w:r>
          </w:p>
          <w:p w:rsidR="00655E32" w:rsidRPr="00655E32" w:rsidRDefault="00655E32" w:rsidP="00655E32">
            <w:pPr>
              <w:widowControl/>
              <w:spacing w:line="360" w:lineRule="atLeast"/>
              <w:jc w:val="left"/>
              <w:rPr>
                <w:rFonts w:ascii="宋体" w:eastAsia="宋体" w:hAnsi="宋体" w:cs="宋体" w:hint="eastAsia"/>
                <w:color w:val="000000" w:themeColor="text1"/>
                <w:kern w:val="0"/>
                <w:szCs w:val="21"/>
              </w:rPr>
            </w:pPr>
            <w:r w:rsidRPr="00655E32">
              <w:rPr>
                <w:rFonts w:ascii="宋体" w:eastAsia="宋体" w:hAnsi="宋体" w:cs="宋体" w:hint="eastAsia"/>
                <w:color w:val="000000" w:themeColor="text1"/>
                <w:kern w:val="0"/>
                <w:szCs w:val="21"/>
              </w:rPr>
              <w:t>6886</w:t>
            </w:r>
          </w:p>
          <w:p w:rsidR="00655E32" w:rsidRPr="00655E32" w:rsidRDefault="00655E32" w:rsidP="00655E32">
            <w:pPr>
              <w:widowControl/>
              <w:spacing w:line="360" w:lineRule="atLeast"/>
              <w:jc w:val="left"/>
              <w:rPr>
                <w:rFonts w:ascii="宋体" w:eastAsia="宋体" w:hAnsi="宋体" w:cs="宋体" w:hint="eastAsia"/>
                <w:color w:val="000000" w:themeColor="text1"/>
                <w:kern w:val="0"/>
                <w:szCs w:val="21"/>
              </w:rPr>
            </w:pPr>
            <w:r w:rsidRPr="00655E32">
              <w:rPr>
                <w:rFonts w:ascii="宋体" w:eastAsia="宋体" w:hAnsi="宋体" w:cs="宋体" w:hint="eastAsia"/>
                <w:color w:val="000000" w:themeColor="text1"/>
                <w:kern w:val="0"/>
                <w:szCs w:val="21"/>
              </w:rPr>
              <w:t> </w:t>
            </w:r>
          </w:p>
          <w:p w:rsidR="00655E32" w:rsidRPr="00655E32" w:rsidRDefault="00655E32" w:rsidP="00655E32">
            <w:pPr>
              <w:widowControl/>
              <w:spacing w:line="360" w:lineRule="atLeast"/>
              <w:jc w:val="left"/>
              <w:rPr>
                <w:rFonts w:ascii="宋体" w:eastAsia="宋体" w:hAnsi="宋体" w:cs="宋体"/>
                <w:color w:val="000000" w:themeColor="text1"/>
                <w:kern w:val="0"/>
                <w:szCs w:val="21"/>
              </w:rPr>
            </w:pPr>
            <w:r w:rsidRPr="00655E32">
              <w:rPr>
                <w:rFonts w:ascii="宋体" w:eastAsia="宋体" w:hAnsi="宋体" w:cs="宋体" w:hint="eastAsia"/>
                <w:color w:val="000000" w:themeColor="text1"/>
                <w:kern w:val="0"/>
                <w:szCs w:val="21"/>
              </w:rPr>
              <w:t> </w:t>
            </w:r>
          </w:p>
        </w:tc>
      </w:tr>
      <w:tr w:rsidR="00655E32" w:rsidRPr="00655E32" w:rsidTr="00655E32">
        <w:trPr>
          <w:tblCellSpacing w:w="0" w:type="dxa"/>
          <w:jc w:val="center"/>
        </w:trPr>
        <w:tc>
          <w:tcPr>
            <w:tcW w:w="3120" w:type="dxa"/>
            <w:tcBorders>
              <w:top w:val="outset" w:sz="6" w:space="0" w:color="auto"/>
              <w:left w:val="outset" w:sz="6" w:space="0" w:color="auto"/>
              <w:bottom w:val="outset" w:sz="6" w:space="0" w:color="auto"/>
              <w:right w:val="outset" w:sz="6" w:space="0" w:color="auto"/>
            </w:tcBorders>
            <w:shd w:val="clear" w:color="auto" w:fill="FEFEFE"/>
            <w:vAlign w:val="center"/>
            <w:hideMark/>
          </w:tcPr>
          <w:p w:rsidR="00655E32" w:rsidRPr="00655E32" w:rsidRDefault="00655E32" w:rsidP="00655E32">
            <w:pPr>
              <w:widowControl/>
              <w:spacing w:line="360" w:lineRule="atLeast"/>
              <w:jc w:val="left"/>
              <w:rPr>
                <w:rFonts w:ascii="宋体" w:eastAsia="宋体" w:hAnsi="宋体" w:cs="宋体" w:hint="eastAsia"/>
                <w:color w:val="000000" w:themeColor="text1"/>
                <w:kern w:val="0"/>
                <w:szCs w:val="21"/>
              </w:rPr>
            </w:pPr>
            <w:r w:rsidRPr="00655E32">
              <w:rPr>
                <w:rFonts w:ascii="宋体" w:eastAsia="宋体" w:hAnsi="宋体" w:cs="宋体" w:hint="eastAsia"/>
                <w:color w:val="000000" w:themeColor="text1"/>
                <w:kern w:val="0"/>
                <w:szCs w:val="21"/>
              </w:rPr>
              <w:t>五级</w:t>
            </w:r>
          </w:p>
          <w:p w:rsidR="00655E32" w:rsidRPr="00655E32" w:rsidRDefault="00655E32" w:rsidP="00655E32">
            <w:pPr>
              <w:widowControl/>
              <w:spacing w:line="360" w:lineRule="atLeast"/>
              <w:jc w:val="left"/>
              <w:rPr>
                <w:rFonts w:ascii="宋体" w:eastAsia="宋体" w:hAnsi="宋体" w:cs="宋体" w:hint="eastAsia"/>
                <w:color w:val="000000" w:themeColor="text1"/>
                <w:kern w:val="0"/>
                <w:szCs w:val="21"/>
              </w:rPr>
            </w:pPr>
            <w:r w:rsidRPr="00655E32">
              <w:rPr>
                <w:rFonts w:ascii="宋体" w:eastAsia="宋体" w:hAnsi="宋体" w:cs="宋体" w:hint="eastAsia"/>
                <w:color w:val="000000" w:themeColor="text1"/>
                <w:kern w:val="0"/>
                <w:szCs w:val="21"/>
              </w:rPr>
              <w:lastRenderedPageBreak/>
              <w:t> </w:t>
            </w:r>
          </w:p>
          <w:p w:rsidR="00655E32" w:rsidRPr="00655E32" w:rsidRDefault="00655E32" w:rsidP="00655E32">
            <w:pPr>
              <w:widowControl/>
              <w:spacing w:line="360" w:lineRule="atLeast"/>
              <w:jc w:val="left"/>
              <w:rPr>
                <w:rFonts w:ascii="宋体" w:eastAsia="宋体" w:hAnsi="宋体" w:cs="宋体"/>
                <w:color w:val="000000" w:themeColor="text1"/>
                <w:kern w:val="0"/>
                <w:szCs w:val="21"/>
              </w:rPr>
            </w:pPr>
            <w:r w:rsidRPr="00655E32">
              <w:rPr>
                <w:rFonts w:ascii="宋体" w:eastAsia="宋体" w:hAnsi="宋体" w:cs="宋体" w:hint="eastAsia"/>
                <w:color w:val="000000" w:themeColor="text1"/>
                <w:kern w:val="0"/>
                <w:szCs w:val="21"/>
              </w:rPr>
              <w:t> </w:t>
            </w:r>
          </w:p>
        </w:tc>
        <w:tc>
          <w:tcPr>
            <w:tcW w:w="4230" w:type="dxa"/>
            <w:tcBorders>
              <w:top w:val="outset" w:sz="6" w:space="0" w:color="auto"/>
              <w:left w:val="outset" w:sz="6" w:space="0" w:color="auto"/>
              <w:bottom w:val="outset" w:sz="6" w:space="0" w:color="auto"/>
              <w:right w:val="outset" w:sz="6" w:space="0" w:color="auto"/>
            </w:tcBorders>
            <w:shd w:val="clear" w:color="auto" w:fill="FEFEFE"/>
            <w:vAlign w:val="center"/>
            <w:hideMark/>
          </w:tcPr>
          <w:p w:rsidR="00655E32" w:rsidRPr="00655E32" w:rsidRDefault="00655E32" w:rsidP="00655E32">
            <w:pPr>
              <w:widowControl/>
              <w:spacing w:line="360" w:lineRule="atLeast"/>
              <w:jc w:val="left"/>
              <w:rPr>
                <w:rFonts w:ascii="宋体" w:eastAsia="宋体" w:hAnsi="宋体" w:cs="宋体"/>
                <w:color w:val="000000" w:themeColor="text1"/>
                <w:kern w:val="0"/>
                <w:szCs w:val="21"/>
              </w:rPr>
            </w:pPr>
            <w:r w:rsidRPr="00655E32">
              <w:rPr>
                <w:rFonts w:ascii="宋体" w:eastAsia="宋体" w:hAnsi="宋体" w:cs="宋体" w:hint="eastAsia"/>
                <w:color w:val="000000" w:themeColor="text1"/>
                <w:kern w:val="0"/>
                <w:szCs w:val="21"/>
              </w:rPr>
              <w:lastRenderedPageBreak/>
              <w:t> </w:t>
            </w:r>
          </w:p>
          <w:p w:rsidR="00655E32" w:rsidRPr="00655E32" w:rsidRDefault="00655E32" w:rsidP="00655E32">
            <w:pPr>
              <w:widowControl/>
              <w:spacing w:line="360" w:lineRule="atLeast"/>
              <w:jc w:val="left"/>
              <w:rPr>
                <w:rFonts w:ascii="宋体" w:eastAsia="宋体" w:hAnsi="宋体" w:cs="宋体" w:hint="eastAsia"/>
                <w:color w:val="000000" w:themeColor="text1"/>
                <w:kern w:val="0"/>
                <w:szCs w:val="21"/>
              </w:rPr>
            </w:pPr>
            <w:r w:rsidRPr="00655E32">
              <w:rPr>
                <w:rFonts w:ascii="宋体" w:eastAsia="宋体" w:hAnsi="宋体" w:cs="宋体" w:hint="eastAsia"/>
                <w:color w:val="000000" w:themeColor="text1"/>
                <w:kern w:val="0"/>
                <w:szCs w:val="21"/>
              </w:rPr>
              <w:lastRenderedPageBreak/>
              <w:t>5462</w:t>
            </w:r>
          </w:p>
          <w:p w:rsidR="00655E32" w:rsidRPr="00655E32" w:rsidRDefault="00655E32" w:rsidP="00655E32">
            <w:pPr>
              <w:widowControl/>
              <w:spacing w:line="360" w:lineRule="atLeast"/>
              <w:jc w:val="left"/>
              <w:rPr>
                <w:rFonts w:ascii="宋体" w:eastAsia="宋体" w:hAnsi="宋体" w:cs="宋体" w:hint="eastAsia"/>
                <w:color w:val="000000" w:themeColor="text1"/>
                <w:kern w:val="0"/>
                <w:szCs w:val="21"/>
              </w:rPr>
            </w:pPr>
            <w:r w:rsidRPr="00655E32">
              <w:rPr>
                <w:rFonts w:ascii="宋体" w:eastAsia="宋体" w:hAnsi="宋体" w:cs="宋体" w:hint="eastAsia"/>
                <w:color w:val="000000" w:themeColor="text1"/>
                <w:kern w:val="0"/>
                <w:szCs w:val="21"/>
              </w:rPr>
              <w:t> </w:t>
            </w:r>
          </w:p>
          <w:p w:rsidR="00655E32" w:rsidRPr="00655E32" w:rsidRDefault="00655E32" w:rsidP="00655E32">
            <w:pPr>
              <w:widowControl/>
              <w:spacing w:line="360" w:lineRule="atLeast"/>
              <w:jc w:val="left"/>
              <w:rPr>
                <w:rFonts w:ascii="宋体" w:eastAsia="宋体" w:hAnsi="宋体" w:cs="宋体"/>
                <w:color w:val="000000" w:themeColor="text1"/>
                <w:kern w:val="0"/>
                <w:szCs w:val="21"/>
              </w:rPr>
            </w:pPr>
            <w:r w:rsidRPr="00655E32">
              <w:rPr>
                <w:rFonts w:ascii="宋体" w:eastAsia="宋体" w:hAnsi="宋体" w:cs="宋体" w:hint="eastAsia"/>
                <w:color w:val="000000" w:themeColor="text1"/>
                <w:kern w:val="0"/>
                <w:szCs w:val="21"/>
              </w:rPr>
              <w:t> </w:t>
            </w:r>
          </w:p>
        </w:tc>
      </w:tr>
      <w:tr w:rsidR="00655E32" w:rsidRPr="00655E32" w:rsidTr="00655E32">
        <w:trPr>
          <w:tblCellSpacing w:w="0" w:type="dxa"/>
          <w:jc w:val="center"/>
        </w:trPr>
        <w:tc>
          <w:tcPr>
            <w:tcW w:w="3120" w:type="dxa"/>
            <w:tcBorders>
              <w:top w:val="outset" w:sz="6" w:space="0" w:color="auto"/>
              <w:left w:val="outset" w:sz="6" w:space="0" w:color="auto"/>
              <w:bottom w:val="outset" w:sz="6" w:space="0" w:color="auto"/>
              <w:right w:val="outset" w:sz="6" w:space="0" w:color="auto"/>
            </w:tcBorders>
            <w:shd w:val="clear" w:color="auto" w:fill="FEFEFE"/>
            <w:vAlign w:val="center"/>
            <w:hideMark/>
          </w:tcPr>
          <w:p w:rsidR="00655E32" w:rsidRPr="00655E32" w:rsidRDefault="00655E32" w:rsidP="00655E32">
            <w:pPr>
              <w:widowControl/>
              <w:spacing w:line="360" w:lineRule="atLeast"/>
              <w:jc w:val="left"/>
              <w:rPr>
                <w:rFonts w:ascii="宋体" w:eastAsia="宋体" w:hAnsi="宋体" w:cs="宋体" w:hint="eastAsia"/>
                <w:color w:val="000000" w:themeColor="text1"/>
                <w:kern w:val="0"/>
                <w:szCs w:val="21"/>
              </w:rPr>
            </w:pPr>
            <w:r w:rsidRPr="00655E32">
              <w:rPr>
                <w:rFonts w:ascii="宋体" w:eastAsia="宋体" w:hAnsi="宋体" w:cs="宋体" w:hint="eastAsia"/>
                <w:color w:val="000000" w:themeColor="text1"/>
                <w:kern w:val="0"/>
                <w:szCs w:val="21"/>
              </w:rPr>
              <w:lastRenderedPageBreak/>
              <w:t>六、七、八、九、十级</w:t>
            </w:r>
          </w:p>
          <w:p w:rsidR="00655E32" w:rsidRPr="00655E32" w:rsidRDefault="00655E32" w:rsidP="00655E32">
            <w:pPr>
              <w:widowControl/>
              <w:spacing w:line="360" w:lineRule="atLeast"/>
              <w:jc w:val="left"/>
              <w:rPr>
                <w:rFonts w:ascii="宋体" w:eastAsia="宋体" w:hAnsi="宋体" w:cs="宋体" w:hint="eastAsia"/>
                <w:color w:val="000000" w:themeColor="text1"/>
                <w:kern w:val="0"/>
                <w:szCs w:val="21"/>
              </w:rPr>
            </w:pPr>
            <w:r w:rsidRPr="00655E32">
              <w:rPr>
                <w:rFonts w:ascii="宋体" w:eastAsia="宋体" w:hAnsi="宋体" w:cs="宋体" w:hint="eastAsia"/>
                <w:color w:val="000000" w:themeColor="text1"/>
                <w:kern w:val="0"/>
                <w:szCs w:val="21"/>
              </w:rPr>
              <w:t> </w:t>
            </w:r>
          </w:p>
          <w:p w:rsidR="00655E32" w:rsidRPr="00655E32" w:rsidRDefault="00655E32" w:rsidP="00655E32">
            <w:pPr>
              <w:widowControl/>
              <w:spacing w:line="360" w:lineRule="atLeast"/>
              <w:jc w:val="left"/>
              <w:rPr>
                <w:rFonts w:ascii="宋体" w:eastAsia="宋体" w:hAnsi="宋体" w:cs="宋体"/>
                <w:color w:val="000000" w:themeColor="text1"/>
                <w:kern w:val="0"/>
                <w:szCs w:val="21"/>
              </w:rPr>
            </w:pPr>
            <w:r w:rsidRPr="00655E32">
              <w:rPr>
                <w:rFonts w:ascii="宋体" w:eastAsia="宋体" w:hAnsi="宋体" w:cs="宋体" w:hint="eastAsia"/>
                <w:color w:val="000000" w:themeColor="text1"/>
                <w:kern w:val="0"/>
                <w:szCs w:val="21"/>
              </w:rPr>
              <w:t> </w:t>
            </w:r>
          </w:p>
        </w:tc>
        <w:tc>
          <w:tcPr>
            <w:tcW w:w="4230" w:type="dxa"/>
            <w:tcBorders>
              <w:top w:val="outset" w:sz="6" w:space="0" w:color="auto"/>
              <w:left w:val="outset" w:sz="6" w:space="0" w:color="auto"/>
              <w:bottom w:val="outset" w:sz="6" w:space="0" w:color="auto"/>
              <w:right w:val="outset" w:sz="6" w:space="0" w:color="auto"/>
            </w:tcBorders>
            <w:shd w:val="clear" w:color="auto" w:fill="FEFEFE"/>
            <w:vAlign w:val="center"/>
            <w:hideMark/>
          </w:tcPr>
          <w:p w:rsidR="00655E32" w:rsidRPr="00655E32" w:rsidRDefault="00655E32" w:rsidP="00655E32">
            <w:pPr>
              <w:widowControl/>
              <w:spacing w:line="360" w:lineRule="atLeast"/>
              <w:jc w:val="left"/>
              <w:rPr>
                <w:rFonts w:ascii="宋体" w:eastAsia="宋体" w:hAnsi="宋体" w:cs="宋体"/>
                <w:color w:val="000000" w:themeColor="text1"/>
                <w:kern w:val="0"/>
                <w:szCs w:val="21"/>
              </w:rPr>
            </w:pPr>
            <w:r w:rsidRPr="00655E32">
              <w:rPr>
                <w:rFonts w:ascii="宋体" w:eastAsia="宋体" w:hAnsi="宋体" w:cs="宋体" w:hint="eastAsia"/>
                <w:color w:val="000000" w:themeColor="text1"/>
                <w:kern w:val="0"/>
                <w:szCs w:val="21"/>
              </w:rPr>
              <w:t>4526</w:t>
            </w:r>
          </w:p>
        </w:tc>
      </w:tr>
    </w:tbl>
    <w:p w:rsidR="00BD3C06" w:rsidRPr="00655E32" w:rsidRDefault="00BD3C06" w:rsidP="00655E32">
      <w:pPr>
        <w:jc w:val="left"/>
        <w:rPr>
          <w:color w:val="000000" w:themeColor="text1"/>
        </w:rPr>
      </w:pPr>
    </w:p>
    <w:sectPr w:rsidR="00BD3C06" w:rsidRPr="00655E32" w:rsidSect="00BD3C0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55E32"/>
    <w:rsid w:val="000E2AC9"/>
    <w:rsid w:val="00655E32"/>
    <w:rsid w:val="00910E51"/>
    <w:rsid w:val="00A375D1"/>
    <w:rsid w:val="00BD3C06"/>
    <w:rsid w:val="00F22C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5D1"/>
    <w:pPr>
      <w:widowControl w:val="0"/>
      <w:jc w:val="both"/>
    </w:pPr>
  </w:style>
  <w:style w:type="paragraph" w:styleId="1">
    <w:name w:val="heading 1"/>
    <w:basedOn w:val="a"/>
    <w:link w:val="1Char"/>
    <w:uiPriority w:val="9"/>
    <w:qFormat/>
    <w:rsid w:val="00A375D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375D1"/>
    <w:rPr>
      <w:rFonts w:ascii="宋体" w:eastAsia="宋体" w:hAnsi="宋体" w:cs="宋体"/>
      <w:b/>
      <w:bCs/>
      <w:kern w:val="36"/>
      <w:sz w:val="48"/>
      <w:szCs w:val="48"/>
    </w:rPr>
  </w:style>
  <w:style w:type="character" w:styleId="a3">
    <w:name w:val="Strong"/>
    <w:basedOn w:val="a0"/>
    <w:uiPriority w:val="22"/>
    <w:qFormat/>
    <w:rsid w:val="00A375D1"/>
    <w:rPr>
      <w:b/>
      <w:bCs/>
    </w:rPr>
  </w:style>
  <w:style w:type="paragraph" w:styleId="a4">
    <w:name w:val="Normal (Web)"/>
    <w:basedOn w:val="a"/>
    <w:uiPriority w:val="99"/>
    <w:unhideWhenUsed/>
    <w:rsid w:val="00655E32"/>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655E32"/>
  </w:style>
  <w:style w:type="character" w:styleId="a5">
    <w:name w:val="Hyperlink"/>
    <w:basedOn w:val="a0"/>
    <w:uiPriority w:val="99"/>
    <w:semiHidden/>
    <w:unhideWhenUsed/>
    <w:rsid w:val="00655E32"/>
    <w:rPr>
      <w:color w:val="0000FF"/>
      <w:u w:val="single"/>
    </w:rPr>
  </w:style>
</w:styles>
</file>

<file path=word/webSettings.xml><?xml version="1.0" encoding="utf-8"?>
<w:webSettings xmlns:r="http://schemas.openxmlformats.org/officeDocument/2006/relationships" xmlns:w="http://schemas.openxmlformats.org/wordprocessingml/2006/main">
  <w:divs>
    <w:div w:id="132608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hui5.cn/article/19/47829.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hui5.cn/article/af/74450.html" TargetMode="External"/><Relationship Id="rId5" Type="http://schemas.openxmlformats.org/officeDocument/2006/relationships/hyperlink" Target="http://www.shui5.cn/article/51/5428.html" TargetMode="External"/><Relationship Id="rId4" Type="http://schemas.openxmlformats.org/officeDocument/2006/relationships/hyperlink" Target="http://www.shui5.cn/article/51/5428.html"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132</Words>
  <Characters>755</Characters>
  <Application>Microsoft Office Word</Application>
  <DocSecurity>0</DocSecurity>
  <Lines>6</Lines>
  <Paragraphs>1</Paragraphs>
  <ScaleCrop>false</ScaleCrop>
  <Company>Microsoft</Company>
  <LinksUpToDate>false</LinksUpToDate>
  <CharactersWithSpaces>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xukangkang</dc:creator>
  <cp:keywords/>
  <dc:description/>
  <cp:lastModifiedBy>xukangkang</cp:lastModifiedBy>
  <cp:revision>1</cp:revision>
  <dcterms:created xsi:type="dcterms:W3CDTF">2014-10-13T09:06:00Z</dcterms:created>
  <dcterms:modified xsi:type="dcterms:W3CDTF">2014-10-13T09:07:00Z</dcterms:modified>
</cp:coreProperties>
</file>