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CE" w:rsidRPr="005F7ACE" w:rsidRDefault="005F7ACE" w:rsidP="005F7ACE">
      <w:pPr>
        <w:widowControl/>
        <w:pBdr>
          <w:bottom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5F7ACE">
        <w:rPr>
          <w:rFonts w:ascii="Arial" w:eastAsia="宋体" w:hAnsi="Arial" w:cs="Arial" w:hint="eastAsia"/>
          <w:vanish/>
          <w:kern w:val="0"/>
          <w:sz w:val="16"/>
          <w:szCs w:val="16"/>
        </w:rPr>
        <w:t>窗体顶端</w:t>
      </w:r>
    </w:p>
    <w:p w:rsidR="005F7ACE" w:rsidRPr="005F7ACE" w:rsidRDefault="005F7ACE" w:rsidP="005F7ACE">
      <w:pPr>
        <w:widowControl/>
        <w:ind w:right="320"/>
        <w:rPr>
          <w:rFonts w:ascii="宋体" w:eastAsia="宋体" w:hAnsi="宋体" w:cs="宋体"/>
          <w:kern w:val="0"/>
          <w:sz w:val="24"/>
          <w:szCs w:val="24"/>
        </w:rPr>
      </w:pPr>
    </w:p>
    <w:p w:rsidR="005F7ACE" w:rsidRPr="005F7ACE" w:rsidRDefault="005F7ACE" w:rsidP="005F7ACE">
      <w:pPr>
        <w:widowControl/>
        <w:jc w:val="right"/>
        <w:rPr>
          <w:rFonts w:ascii="宋体" w:eastAsia="宋体" w:hAnsi="宋体" w:cs="宋体"/>
          <w:kern w:val="0"/>
          <w:sz w:val="24"/>
          <w:szCs w:val="24"/>
        </w:rPr>
      </w:pPr>
      <w:hyperlink r:id="rId5" w:history="1">
        <w:r w:rsidRPr="005F7ACE">
          <w:rPr>
            <w:rFonts w:ascii="宋体" w:eastAsia="宋体" w:hAnsi="宋体" w:cs="宋体"/>
            <w:color w:val="FDFDFD"/>
            <w:kern w:val="0"/>
            <w:sz w:val="18"/>
          </w:rPr>
          <w:t>搜 索</w:t>
        </w:r>
      </w:hyperlink>
      <w:r w:rsidRPr="005F7ACE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5F7ACE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in;height:18pt" o:ole="">
            <v:imagedata r:id="rId6" o:title=""/>
          </v:shape>
          <w:control r:id="rId7" w:name="DefaultOcxName2" w:shapeid="_x0000_i1040"/>
        </w:object>
      </w:r>
      <w:r w:rsidRPr="005F7ACE">
        <w:rPr>
          <w:rFonts w:ascii="宋体" w:eastAsia="宋体" w:hAnsi="宋体" w:cs="宋体"/>
          <w:kern w:val="0"/>
          <w:sz w:val="24"/>
          <w:szCs w:val="24"/>
        </w:rPr>
        <w:object w:dxaOrig="1440" w:dyaOrig="1440">
          <v:shape id="_x0000_i1039" type="#_x0000_t75" style="width:1in;height:18pt" o:ole="">
            <v:imagedata r:id="rId8" o:title=""/>
          </v:shape>
          <w:control r:id="rId9" w:name="DefaultOcxName3" w:shapeid="_x0000_i1039"/>
        </w:object>
      </w:r>
    </w:p>
    <w:p w:rsidR="005F7ACE" w:rsidRPr="005F7ACE" w:rsidRDefault="005F7ACE" w:rsidP="005F7ACE">
      <w:pPr>
        <w:widowControl/>
        <w:pBdr>
          <w:top w:val="single" w:sz="6" w:space="1" w:color="auto"/>
        </w:pBdr>
        <w:jc w:val="center"/>
        <w:rPr>
          <w:rFonts w:ascii="Arial" w:eastAsia="宋体" w:hAnsi="Arial" w:cs="Arial" w:hint="eastAsia"/>
          <w:vanish/>
          <w:kern w:val="0"/>
          <w:sz w:val="16"/>
          <w:szCs w:val="16"/>
        </w:rPr>
      </w:pPr>
      <w:r w:rsidRPr="005F7ACE">
        <w:rPr>
          <w:rFonts w:ascii="Arial" w:eastAsia="宋体" w:hAnsi="Arial" w:cs="Arial" w:hint="eastAsia"/>
          <w:vanish/>
          <w:kern w:val="0"/>
          <w:sz w:val="16"/>
          <w:szCs w:val="16"/>
        </w:rPr>
        <w:t>窗体底端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395"/>
        <w:gridCol w:w="7911"/>
      </w:tblGrid>
      <w:tr w:rsidR="005F7ACE" w:rsidRPr="005F7ACE" w:rsidTr="005F7ACE">
        <w:trPr>
          <w:tblCellSpacing w:w="0" w:type="dxa"/>
          <w:jc w:val="center"/>
        </w:trPr>
        <w:tc>
          <w:tcPr>
            <w:tcW w:w="75" w:type="dxa"/>
            <w:vAlign w:val="center"/>
            <w:hideMark/>
          </w:tcPr>
          <w:p w:rsidR="005F7ACE" w:rsidRPr="005F7ACE" w:rsidRDefault="005F7ACE" w:rsidP="005F7ACE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  <w:r w:rsidRPr="005F7ACE">
              <w:rPr>
                <w:rFonts w:ascii="宋体" w:eastAsia="宋体" w:hAnsi="宋体" w:cs="宋体"/>
                <w:kern w:val="0"/>
                <w:sz w:val="24"/>
                <w:szCs w:val="24"/>
              </w:rPr>
              <w:pict/>
            </w:r>
            <w:r w:rsidRPr="005F7ACE">
              <w:rPr>
                <w:rFonts w:ascii="宋体" w:eastAsia="宋体" w:hAnsi="宋体" w:cs="宋体"/>
                <w:kern w:val="0"/>
                <w:sz w:val="24"/>
                <w:szCs w:val="24"/>
              </w:rPr>
              <w:pict/>
            </w:r>
            <w:r w:rsidRPr="005F7ACE">
              <w:rPr>
                <w:rFonts w:ascii="宋体" w:eastAsia="宋体" w:hAnsi="宋体" w:cs="宋体"/>
                <w:kern w:val="0"/>
                <w:sz w:val="24"/>
                <w:szCs w:val="24"/>
              </w:rPr>
              <w:pict/>
            </w:r>
            <w:r w:rsidRPr="005F7ACE">
              <w:rPr>
                <w:rFonts w:ascii="宋体" w:eastAsia="宋体" w:hAnsi="宋体" w:cs="宋体"/>
                <w:kern w:val="0"/>
                <w:sz w:val="19"/>
                <w:szCs w:val="19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pPr w:leftFromText="45" w:rightFromText="45" w:vertAnchor="text"/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7911"/>
            </w:tblGrid>
            <w:tr w:rsidR="005F7ACE" w:rsidRPr="005F7ACE">
              <w:trPr>
                <w:trHeight w:val="6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ACE" w:rsidRPr="005F7ACE" w:rsidRDefault="005F7ACE" w:rsidP="005F7A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r w:rsidRPr="005F7ACE"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  <w:t xml:space="preserve">【重大税务案件审理文书范本（共十六种）】 </w:t>
                  </w:r>
                </w:p>
              </w:tc>
            </w:tr>
            <w:tr w:rsidR="005F7ACE" w:rsidRPr="005F7ACE">
              <w:trPr>
                <w:trHeight w:val="61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7" w:type="dxa"/>
                    <w:shd w:val="clear" w:color="auto" w:fill="666666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4"/>
                    <w:gridCol w:w="3542"/>
                    <w:gridCol w:w="955"/>
                    <w:gridCol w:w="2530"/>
                  </w:tblGrid>
                  <w:tr w:rsidR="005F7ACE" w:rsidRPr="005F7ACE">
                    <w:trPr>
                      <w:tblCellSpacing w:w="7" w:type="dxa"/>
                    </w:trPr>
                    <w:tc>
                      <w:tcPr>
                        <w:tcW w:w="550" w:type="pct"/>
                        <w:shd w:val="clear" w:color="auto" w:fill="F1F1F1"/>
                        <w:vAlign w:val="center"/>
                        <w:hideMark/>
                      </w:tcPr>
                      <w:p w:rsidR="005F7ACE" w:rsidRPr="005F7ACE" w:rsidRDefault="005F7ACE" w:rsidP="005F7AC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5F7A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9"/>
                            <w:szCs w:val="19"/>
                          </w:rPr>
                          <w:t>发文日期</w:t>
                        </w:r>
                      </w:p>
                    </w:tc>
                    <w:tc>
                      <w:tcPr>
                        <w:tcW w:w="2250" w:type="pct"/>
                        <w:shd w:val="clear" w:color="auto" w:fill="FFFFFF"/>
                        <w:vAlign w:val="center"/>
                        <w:hideMark/>
                      </w:tcPr>
                      <w:p w:rsidR="005F7ACE" w:rsidRPr="005F7ACE" w:rsidRDefault="005F7ACE" w:rsidP="005F7AC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5F7ACE"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  <w:t>2014年12月02日 </w:t>
                        </w:r>
                      </w:p>
                    </w:tc>
                    <w:tc>
                      <w:tcPr>
                        <w:tcW w:w="600" w:type="pct"/>
                        <w:shd w:val="clear" w:color="auto" w:fill="F1F1F1"/>
                        <w:vAlign w:val="center"/>
                        <w:hideMark/>
                      </w:tcPr>
                      <w:p w:rsidR="005F7ACE" w:rsidRPr="005F7ACE" w:rsidRDefault="005F7ACE" w:rsidP="005F7AC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5F7A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9"/>
                            <w:szCs w:val="19"/>
                          </w:rPr>
                          <w:t>文 号</w:t>
                        </w:r>
                      </w:p>
                    </w:tc>
                    <w:tc>
                      <w:tcPr>
                        <w:tcW w:w="1600" w:type="pct"/>
                        <w:shd w:val="clear" w:color="auto" w:fill="FFFFFF"/>
                        <w:vAlign w:val="center"/>
                        <w:hideMark/>
                      </w:tcPr>
                      <w:p w:rsidR="005F7ACE" w:rsidRPr="005F7ACE" w:rsidRDefault="005F7ACE" w:rsidP="005F7AC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5F7ACE"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  <w:t>国家税务总局令第34号 </w:t>
                        </w:r>
                      </w:p>
                    </w:tc>
                  </w:tr>
                  <w:tr w:rsidR="005F7ACE" w:rsidRPr="005F7ACE">
                    <w:trPr>
                      <w:tblCellSpacing w:w="7" w:type="dxa"/>
                    </w:trPr>
                    <w:tc>
                      <w:tcPr>
                        <w:tcW w:w="550" w:type="pct"/>
                        <w:shd w:val="clear" w:color="auto" w:fill="F1F1F1"/>
                        <w:vAlign w:val="center"/>
                        <w:hideMark/>
                      </w:tcPr>
                      <w:p w:rsidR="005F7ACE" w:rsidRPr="005F7ACE" w:rsidRDefault="005F7ACE" w:rsidP="005F7AC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5F7ACE">
                          <w:rPr>
                            <w:rFonts w:ascii="宋体" w:eastAsia="宋体" w:hAnsi="宋体" w:cs="宋体"/>
                            <w:color w:val="000000"/>
                            <w:kern w:val="0"/>
                            <w:sz w:val="19"/>
                            <w:szCs w:val="19"/>
                          </w:rPr>
                          <w:t>发文机关</w:t>
                        </w:r>
                      </w:p>
                    </w:tc>
                    <w:tc>
                      <w:tcPr>
                        <w:tcW w:w="2250" w:type="pct"/>
                        <w:shd w:val="clear" w:color="auto" w:fill="FFFFFF"/>
                        <w:vAlign w:val="center"/>
                        <w:hideMark/>
                      </w:tcPr>
                      <w:p w:rsidR="005F7ACE" w:rsidRPr="005F7ACE" w:rsidRDefault="005F7ACE" w:rsidP="005F7AC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5F7ACE"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  <w:t>国家税务总局 </w:t>
                        </w:r>
                      </w:p>
                    </w:tc>
                    <w:tc>
                      <w:tcPr>
                        <w:tcW w:w="600" w:type="pct"/>
                        <w:shd w:val="clear" w:color="auto" w:fill="F1F1F1"/>
                        <w:vAlign w:val="center"/>
                        <w:hideMark/>
                      </w:tcPr>
                      <w:p w:rsidR="005F7ACE" w:rsidRPr="005F7ACE" w:rsidRDefault="005F7ACE" w:rsidP="005F7ACE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5F7ACE"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  <w:tc>
                      <w:tcPr>
                        <w:tcW w:w="1600" w:type="pct"/>
                        <w:shd w:val="clear" w:color="auto" w:fill="FFFFFF"/>
                        <w:vAlign w:val="center"/>
                        <w:hideMark/>
                      </w:tcPr>
                      <w:p w:rsidR="005F7ACE" w:rsidRPr="005F7ACE" w:rsidRDefault="005F7ACE" w:rsidP="005F7ACE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</w:pPr>
                        <w:r w:rsidRPr="005F7ACE">
                          <w:rPr>
                            <w:rFonts w:ascii="宋体" w:eastAsia="宋体" w:hAnsi="宋体" w:cs="宋体"/>
                            <w:kern w:val="0"/>
                            <w:sz w:val="19"/>
                            <w:szCs w:val="19"/>
                          </w:rPr>
                          <w:t> </w:t>
                        </w:r>
                      </w:p>
                    </w:tc>
                  </w:tr>
                </w:tbl>
                <w:p w:rsidR="005F7ACE" w:rsidRPr="005F7ACE" w:rsidRDefault="005F7ACE" w:rsidP="005F7ACE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5F7ACE" w:rsidRPr="005F7AC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F7ACE" w:rsidRPr="005F7ACE" w:rsidRDefault="005F7ACE" w:rsidP="005F7ACE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19"/>
                      <w:szCs w:val="19"/>
                    </w:rPr>
                  </w:pPr>
                  <w:hyperlink r:id="rId10" w:tgtFrame="_blank" w:history="1">
                    <w:r w:rsidRPr="005F7ACE">
                      <w:rPr>
                        <w:rFonts w:ascii="宋体" w:eastAsia="宋体" w:hAnsi="宋体" w:cs="宋体"/>
                        <w:color w:val="FF0000"/>
                        <w:kern w:val="0"/>
                        <w:sz w:val="19"/>
                        <w:szCs w:val="19"/>
                      </w:rPr>
                      <w:t>点此查看Word格式内容表格</w:t>
                    </w:r>
                    <w:r w:rsidRPr="005F7ACE">
                      <w:rPr>
                        <w:rFonts w:ascii="宋体" w:eastAsia="宋体" w:hAnsi="宋体" w:cs="宋体"/>
                        <w:color w:val="FF0000"/>
                        <w:kern w:val="0"/>
                        <w:sz w:val="19"/>
                        <w:szCs w:val="19"/>
                      </w:rPr>
                      <w:br/>
                    </w:r>
                  </w:hyperlink>
                </w:p>
              </w:tc>
            </w:tr>
          </w:tbl>
          <w:p w:rsidR="005F7ACE" w:rsidRPr="005F7ACE" w:rsidRDefault="005F7ACE" w:rsidP="005F7ACE">
            <w:pPr>
              <w:widowControl/>
              <w:jc w:val="left"/>
              <w:rPr>
                <w:rFonts w:ascii="宋体" w:eastAsia="宋体" w:hAnsi="宋体" w:cs="宋体"/>
                <w:kern w:val="0"/>
                <w:sz w:val="19"/>
                <w:szCs w:val="19"/>
              </w:rPr>
            </w:pPr>
          </w:p>
        </w:tc>
      </w:tr>
    </w:tbl>
    <w:p w:rsidR="008F0B52" w:rsidRPr="005F7ACE" w:rsidRDefault="008F0B52"/>
    <w:sectPr w:rsidR="008F0B52" w:rsidRPr="005F7ACE" w:rsidSect="008F0B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1320"/>
    <w:multiLevelType w:val="multilevel"/>
    <w:tmpl w:val="D9448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7ACE"/>
    <w:rsid w:val="005F7ACE"/>
    <w:rsid w:val="008F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ACE"/>
    <w:rPr>
      <w:strike w:val="0"/>
      <w:dstrike w:val="0"/>
      <w:color w:val="000000"/>
      <w:u w:val="none"/>
      <w:effect w:val="none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5F7ACE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5F7ACE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5F7ACE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5F7ACE"/>
    <w:rPr>
      <w:rFonts w:ascii="Arial" w:eastAsia="宋体" w:hAnsi="Arial" w:cs="Arial"/>
      <w:vanish/>
      <w:kern w:val="0"/>
      <w:sz w:val="16"/>
      <w:szCs w:val="16"/>
    </w:rPr>
  </w:style>
  <w:style w:type="paragraph" w:styleId="a4">
    <w:name w:val="List Paragraph"/>
    <w:basedOn w:val="a"/>
    <w:uiPriority w:val="34"/>
    <w:qFormat/>
    <w:rsid w:val="005F7AC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134">
              <w:marLeft w:val="28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115670">
              <w:marLeft w:val="138"/>
              <w:marRight w:val="138"/>
              <w:marTop w:val="138"/>
              <w:marBottom w:val="0"/>
              <w:divBdr>
                <w:top w:val="threeDEmboss" w:sz="6" w:space="3" w:color="DDDDDD"/>
                <w:left w:val="threeDEmboss" w:sz="6" w:space="3" w:color="DDDDDD"/>
                <w:bottom w:val="threeDEmboss" w:sz="6" w:space="3" w:color="DDDDDD"/>
                <w:right w:val="threeDEmboss" w:sz="6" w:space="3" w:color="DDDDDD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hyperlink" Target="javascript:document.getElementById('top-search-form').submit();" TargetMode="External"/><Relationship Id="rId10" Type="http://schemas.openxmlformats.org/officeDocument/2006/relationships/hyperlink" Target="http://hk.lexiscn.com/law/getpic.php?id=249782&amp;type=at&amp;filename=%2Fword%2F249782.doc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Company>WwW.YlmF.CoM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cathyhuang</dc:creator>
  <cp:keywords/>
  <dc:description/>
  <cp:lastModifiedBy>cathyhuang</cp:lastModifiedBy>
  <cp:revision>1</cp:revision>
  <dcterms:created xsi:type="dcterms:W3CDTF">2015-01-09T09:22:00Z</dcterms:created>
  <dcterms:modified xsi:type="dcterms:W3CDTF">2015-01-09T09:23:00Z</dcterms:modified>
</cp:coreProperties>
</file>